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408E" w14:textId="77777777" w:rsidR="006D7CCF" w:rsidRDefault="00305E49" w:rsidP="006D7CCF">
      <w:pPr>
        <w:ind w:left="6237"/>
        <w:rPr>
          <w:rFonts w:ascii="Liberation Serif" w:hAnsi="Liberation Serif"/>
          <w:sz w:val="24"/>
          <w:szCs w:val="24"/>
        </w:rPr>
      </w:pPr>
      <w:r w:rsidRPr="006D7CCF">
        <w:rPr>
          <w:rFonts w:ascii="Liberation Serif" w:hAnsi="Liberation Serif"/>
          <w:sz w:val="24"/>
          <w:szCs w:val="24"/>
        </w:rPr>
        <w:t xml:space="preserve">Утвержден </w:t>
      </w:r>
    </w:p>
    <w:p w14:paraId="0A2C5555" w14:textId="1FC2772A" w:rsidR="00DB2D30" w:rsidRPr="006D7CCF" w:rsidRDefault="00305E49" w:rsidP="006D7CCF">
      <w:pPr>
        <w:ind w:left="6237"/>
        <w:rPr>
          <w:rFonts w:ascii="Liberation Serif" w:hAnsi="Liberation Serif"/>
          <w:sz w:val="24"/>
          <w:szCs w:val="24"/>
        </w:rPr>
      </w:pPr>
      <w:r w:rsidRPr="006D7CCF">
        <w:rPr>
          <w:rFonts w:ascii="Liberation Serif" w:hAnsi="Liberation Serif"/>
          <w:sz w:val="24"/>
          <w:szCs w:val="24"/>
        </w:rPr>
        <w:t>постановлением главы</w:t>
      </w:r>
    </w:p>
    <w:p w14:paraId="61D25B3E" w14:textId="2FADE7AD" w:rsidR="00DB2D30" w:rsidRPr="006D7CCF" w:rsidRDefault="00305E49" w:rsidP="006D7CCF">
      <w:pPr>
        <w:ind w:left="6237"/>
        <w:rPr>
          <w:rFonts w:ascii="Liberation Serif" w:hAnsi="Liberation Serif"/>
          <w:sz w:val="24"/>
          <w:szCs w:val="24"/>
        </w:rPr>
      </w:pPr>
      <w:r w:rsidRPr="006D7CCF">
        <w:rPr>
          <w:rFonts w:ascii="Liberation Serif" w:hAnsi="Liberation Serif"/>
          <w:sz w:val="24"/>
          <w:szCs w:val="24"/>
        </w:rPr>
        <w:t xml:space="preserve">муниципального округа </w:t>
      </w:r>
      <w:r w:rsidR="002E43D1" w:rsidRPr="006D7CCF">
        <w:rPr>
          <w:rFonts w:ascii="Liberation Serif" w:hAnsi="Liberation Serif"/>
          <w:sz w:val="24"/>
          <w:szCs w:val="24"/>
        </w:rPr>
        <w:t xml:space="preserve">Богданович </w:t>
      </w:r>
      <w:r w:rsidR="006D7CCF">
        <w:rPr>
          <w:rFonts w:ascii="Liberation Serif" w:hAnsi="Liberation Serif"/>
          <w:sz w:val="24"/>
          <w:szCs w:val="24"/>
        </w:rPr>
        <w:t>от 03.03.2026 № 293</w:t>
      </w:r>
      <w:r w:rsidR="002E43D1" w:rsidRPr="006D7CCF">
        <w:rPr>
          <w:rFonts w:ascii="Liberation Serif" w:hAnsi="Liberation Serif"/>
          <w:sz w:val="24"/>
          <w:szCs w:val="24"/>
        </w:rPr>
        <w:t xml:space="preserve"> </w:t>
      </w:r>
    </w:p>
    <w:p w14:paraId="403A35E4" w14:textId="77777777" w:rsidR="002E43D1" w:rsidRPr="006D7CCF" w:rsidRDefault="002E43D1" w:rsidP="006D7CCF">
      <w:pPr>
        <w:rPr>
          <w:rFonts w:ascii="Liberation Serif" w:hAnsi="Liberation Serif"/>
          <w:sz w:val="24"/>
          <w:szCs w:val="24"/>
        </w:rPr>
      </w:pPr>
    </w:p>
    <w:p w14:paraId="14324525" w14:textId="77777777" w:rsidR="00DB2D30" w:rsidRPr="006D7CCF" w:rsidRDefault="00DB2D30" w:rsidP="006D7CCF">
      <w:pPr>
        <w:rPr>
          <w:rFonts w:ascii="Liberation Serif" w:hAnsi="Liberation Serif"/>
          <w:sz w:val="24"/>
          <w:szCs w:val="24"/>
        </w:rPr>
      </w:pPr>
    </w:p>
    <w:p w14:paraId="679363B2" w14:textId="77777777" w:rsidR="00DB2D30" w:rsidRPr="006D7CCF" w:rsidRDefault="00305E49" w:rsidP="006D7CCF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6D7CCF">
        <w:rPr>
          <w:rFonts w:ascii="Liberation Serif" w:hAnsi="Liberation Serif"/>
          <w:b/>
          <w:bCs/>
          <w:sz w:val="24"/>
          <w:szCs w:val="24"/>
        </w:rPr>
        <w:t>Перечень территорий, закрепляемых за муниципальными общеобразовательными организациями муниципального округа Богданович</w:t>
      </w:r>
    </w:p>
    <w:p w14:paraId="1C6499E7" w14:textId="77777777" w:rsidR="00DB2D30" w:rsidRPr="006D7CCF" w:rsidRDefault="00DB2D30" w:rsidP="006D7CCF">
      <w:pPr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10351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4431"/>
      </w:tblGrid>
      <w:tr w:rsidR="00DB2D30" w:rsidRPr="006D7CCF" w14:paraId="457E33F8" w14:textId="77777777" w:rsidTr="003403EC">
        <w:trPr>
          <w:trHeight w:val="577"/>
        </w:trPr>
        <w:tc>
          <w:tcPr>
            <w:tcW w:w="5920" w:type="dxa"/>
            <w:vAlign w:val="center"/>
          </w:tcPr>
          <w:p w14:paraId="5A70FE85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4431" w:type="dxa"/>
            <w:vAlign w:val="center"/>
          </w:tcPr>
          <w:p w14:paraId="3BE118B9" w14:textId="77777777" w:rsidR="00DB2D30" w:rsidRPr="003403EC" w:rsidRDefault="00305E49" w:rsidP="003403EC">
            <w:pPr>
              <w:ind w:left="141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</w:tr>
      <w:tr w:rsidR="00DB2D30" w:rsidRPr="006D7CCF" w14:paraId="30A1EEF9" w14:textId="77777777" w:rsidTr="003403EC">
        <w:trPr>
          <w:trHeight w:val="565"/>
        </w:trPr>
        <w:tc>
          <w:tcPr>
            <w:tcW w:w="10351" w:type="dxa"/>
            <w:gridSpan w:val="2"/>
            <w:vAlign w:val="center"/>
          </w:tcPr>
          <w:p w14:paraId="65D4568E" w14:textId="77777777" w:rsidR="003403EC" w:rsidRDefault="00305E49" w:rsidP="003403EC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14:paraId="159C84DE" w14:textId="4E06616C" w:rsidR="00DB2D30" w:rsidRPr="003403EC" w:rsidRDefault="00305E49" w:rsidP="003403EC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b/>
                <w:bCs/>
                <w:sz w:val="24"/>
                <w:szCs w:val="24"/>
              </w:rPr>
              <w:t>средняя общеобразовательная школа № 1</w:t>
            </w:r>
          </w:p>
        </w:tc>
      </w:tr>
      <w:tr w:rsidR="00DB2D30" w:rsidRPr="006D7CCF" w14:paraId="6583BFEE" w14:textId="77777777" w:rsidTr="003403EC">
        <w:trPr>
          <w:trHeight w:val="300"/>
        </w:trPr>
        <w:tc>
          <w:tcPr>
            <w:tcW w:w="5920" w:type="dxa"/>
            <w:vAlign w:val="center"/>
          </w:tcPr>
          <w:p w14:paraId="4F599462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Ленина</w:t>
            </w:r>
          </w:p>
        </w:tc>
        <w:tc>
          <w:tcPr>
            <w:tcW w:w="4431" w:type="dxa"/>
            <w:vAlign w:val="center"/>
          </w:tcPr>
          <w:p w14:paraId="3A9E49D8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1, 2, 4, 6, 8, 10</w:t>
            </w:r>
          </w:p>
        </w:tc>
      </w:tr>
      <w:tr w:rsidR="00DB2D30" w:rsidRPr="006D7CCF" w14:paraId="6D319D3D" w14:textId="77777777" w:rsidTr="003403EC">
        <w:trPr>
          <w:trHeight w:val="300"/>
        </w:trPr>
        <w:tc>
          <w:tcPr>
            <w:tcW w:w="5920" w:type="dxa"/>
            <w:vAlign w:val="center"/>
          </w:tcPr>
          <w:p w14:paraId="0A66ECD9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Гагарина</w:t>
            </w:r>
          </w:p>
        </w:tc>
        <w:tc>
          <w:tcPr>
            <w:tcW w:w="4431" w:type="dxa"/>
            <w:vAlign w:val="center"/>
          </w:tcPr>
          <w:p w14:paraId="2998FD13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вся четная сторона</w:t>
            </w:r>
          </w:p>
        </w:tc>
      </w:tr>
      <w:tr w:rsidR="00DB2D30" w:rsidRPr="006D7CCF" w14:paraId="435B8DFA" w14:textId="77777777" w:rsidTr="003403EC">
        <w:trPr>
          <w:trHeight w:val="576"/>
        </w:trPr>
        <w:tc>
          <w:tcPr>
            <w:tcW w:w="5920" w:type="dxa"/>
            <w:vAlign w:val="center"/>
          </w:tcPr>
          <w:p w14:paraId="236A171C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Первомайская</w:t>
            </w:r>
          </w:p>
        </w:tc>
        <w:tc>
          <w:tcPr>
            <w:tcW w:w="4431" w:type="dxa"/>
            <w:vAlign w:val="center"/>
          </w:tcPr>
          <w:p w14:paraId="4167BA1C" w14:textId="56DB7115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1, 3, 4А, 5, 11, 13, 17, 19, 21, 23, 25, 25А, четная</w:t>
            </w:r>
            <w:r w:rsidR="003403E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сторона</w:t>
            </w:r>
          </w:p>
        </w:tc>
      </w:tr>
      <w:tr w:rsidR="00DB2D30" w:rsidRPr="006D7CCF" w14:paraId="59179E44" w14:textId="77777777" w:rsidTr="003403EC">
        <w:trPr>
          <w:trHeight w:val="300"/>
        </w:trPr>
        <w:tc>
          <w:tcPr>
            <w:tcW w:w="5920" w:type="dxa"/>
            <w:vAlign w:val="center"/>
          </w:tcPr>
          <w:p w14:paraId="2A628670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Кузнечная</w:t>
            </w:r>
          </w:p>
        </w:tc>
        <w:tc>
          <w:tcPr>
            <w:tcW w:w="4431" w:type="dxa"/>
            <w:vAlign w:val="center"/>
          </w:tcPr>
          <w:p w14:paraId="20CC4FA1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DB2D30" w:rsidRPr="006D7CCF" w14:paraId="485E457C" w14:textId="77777777" w:rsidTr="003403EC">
        <w:trPr>
          <w:trHeight w:val="300"/>
        </w:trPr>
        <w:tc>
          <w:tcPr>
            <w:tcW w:w="5920" w:type="dxa"/>
            <w:vAlign w:val="center"/>
          </w:tcPr>
          <w:p w14:paraId="7A1F7B2E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Партизанская</w:t>
            </w:r>
          </w:p>
        </w:tc>
        <w:tc>
          <w:tcPr>
            <w:tcW w:w="4431" w:type="dxa"/>
            <w:vAlign w:val="center"/>
          </w:tcPr>
          <w:p w14:paraId="24C583CE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1, 2, 3, 4, 5, 6, 7, 8, 10, 12, 14</w:t>
            </w:r>
          </w:p>
        </w:tc>
      </w:tr>
      <w:tr w:rsidR="00DB2D30" w:rsidRPr="006D7CCF" w14:paraId="75505666" w14:textId="77777777" w:rsidTr="003403EC">
        <w:trPr>
          <w:trHeight w:val="302"/>
        </w:trPr>
        <w:tc>
          <w:tcPr>
            <w:tcW w:w="5920" w:type="dxa"/>
            <w:vAlign w:val="center"/>
          </w:tcPr>
          <w:p w14:paraId="639C831B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переулок Первомайский</w:t>
            </w:r>
          </w:p>
        </w:tc>
        <w:tc>
          <w:tcPr>
            <w:tcW w:w="4431" w:type="dxa"/>
            <w:vAlign w:val="center"/>
          </w:tcPr>
          <w:p w14:paraId="065E9394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DB2D30" w:rsidRPr="006D7CCF" w14:paraId="3BA32B01" w14:textId="77777777" w:rsidTr="003403EC">
        <w:trPr>
          <w:trHeight w:val="302"/>
        </w:trPr>
        <w:tc>
          <w:tcPr>
            <w:tcW w:w="5920" w:type="dxa"/>
            <w:vAlign w:val="center"/>
          </w:tcPr>
          <w:p w14:paraId="260F8BC1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Тепличная</w:t>
            </w:r>
          </w:p>
        </w:tc>
        <w:tc>
          <w:tcPr>
            <w:tcW w:w="4431" w:type="dxa"/>
            <w:vAlign w:val="center"/>
          </w:tcPr>
          <w:p w14:paraId="3D7138F7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DB2D30" w:rsidRPr="006D7CCF" w14:paraId="7FCA29DC" w14:textId="77777777" w:rsidTr="003403EC">
        <w:trPr>
          <w:trHeight w:val="851"/>
        </w:trPr>
        <w:tc>
          <w:tcPr>
            <w:tcW w:w="5920" w:type="dxa"/>
            <w:vAlign w:val="center"/>
          </w:tcPr>
          <w:p w14:paraId="7DB5A5F1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Башаринский</w:t>
            </w:r>
            <w:proofErr w:type="spellEnd"/>
            <w:r w:rsidRPr="003403EC">
              <w:rPr>
                <w:rFonts w:ascii="Liberation Serif" w:hAnsi="Liberation Serif"/>
                <w:sz w:val="24"/>
                <w:szCs w:val="24"/>
              </w:rPr>
              <w:t>: улицы 8 Марта, Луговая, Восточная, Громова, Байдукова, Белякова, Лермонтова, пер. Луговой</w:t>
            </w:r>
          </w:p>
        </w:tc>
        <w:tc>
          <w:tcPr>
            <w:tcW w:w="4431" w:type="dxa"/>
            <w:vAlign w:val="center"/>
          </w:tcPr>
          <w:p w14:paraId="30852ADD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DB2D30" w:rsidRPr="006D7CCF" w14:paraId="7CB60DCC" w14:textId="77777777" w:rsidTr="003403EC">
        <w:trPr>
          <w:trHeight w:val="576"/>
        </w:trPr>
        <w:tc>
          <w:tcPr>
            <w:tcW w:w="10351" w:type="dxa"/>
            <w:gridSpan w:val="2"/>
            <w:vAlign w:val="center"/>
          </w:tcPr>
          <w:p w14:paraId="09B4EB5D" w14:textId="77777777" w:rsidR="00DB2D30" w:rsidRPr="003403EC" w:rsidRDefault="00305E49" w:rsidP="003403EC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b/>
                <w:bCs/>
                <w:sz w:val="24"/>
                <w:szCs w:val="24"/>
              </w:rPr>
              <w:t>Муниципальное автономное общеобразовательное учреждение - средняя общеобразовательная школа № 2</w:t>
            </w:r>
          </w:p>
        </w:tc>
      </w:tr>
      <w:tr w:rsidR="00DB2D30" w:rsidRPr="006D7CCF" w14:paraId="74A0DE35" w14:textId="77777777" w:rsidTr="003403EC">
        <w:trPr>
          <w:trHeight w:val="300"/>
        </w:trPr>
        <w:tc>
          <w:tcPr>
            <w:tcW w:w="5920" w:type="dxa"/>
            <w:vAlign w:val="center"/>
          </w:tcPr>
          <w:p w14:paraId="6F3C4218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Партизанская</w:t>
            </w:r>
          </w:p>
        </w:tc>
        <w:tc>
          <w:tcPr>
            <w:tcW w:w="4431" w:type="dxa"/>
            <w:vAlign w:val="center"/>
          </w:tcPr>
          <w:p w14:paraId="75C07DA3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18, 18А, 20, 22, 24, 26, 28, 30</w:t>
            </w:r>
          </w:p>
        </w:tc>
      </w:tr>
      <w:tr w:rsidR="00DB2D30" w:rsidRPr="006D7CCF" w14:paraId="484FE28A" w14:textId="77777777" w:rsidTr="003403EC">
        <w:trPr>
          <w:trHeight w:val="300"/>
        </w:trPr>
        <w:tc>
          <w:tcPr>
            <w:tcW w:w="5920" w:type="dxa"/>
            <w:vAlign w:val="center"/>
          </w:tcPr>
          <w:p w14:paraId="5A798B2B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Первомайская</w:t>
            </w:r>
          </w:p>
        </w:tc>
        <w:tc>
          <w:tcPr>
            <w:tcW w:w="4431" w:type="dxa"/>
            <w:vAlign w:val="center"/>
          </w:tcPr>
          <w:p w14:paraId="03DCCA77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27, 27А, 29, 43, 45, 47</w:t>
            </w:r>
          </w:p>
        </w:tc>
      </w:tr>
      <w:tr w:rsidR="00DB2D30" w:rsidRPr="006D7CCF" w14:paraId="2830ADC5" w14:textId="77777777" w:rsidTr="003403EC">
        <w:trPr>
          <w:trHeight w:val="852"/>
        </w:trPr>
        <w:tc>
          <w:tcPr>
            <w:tcW w:w="5920" w:type="dxa"/>
            <w:vAlign w:val="center"/>
          </w:tcPr>
          <w:p w14:paraId="4EEB5FE7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Октябрьская</w:t>
            </w:r>
          </w:p>
        </w:tc>
        <w:tc>
          <w:tcPr>
            <w:tcW w:w="4431" w:type="dxa"/>
            <w:vAlign w:val="center"/>
          </w:tcPr>
          <w:p w14:paraId="27A60C40" w14:textId="2266A72E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1, 2, 4, 5, 6, 7, 8, 9, 10, 12, 13, 14, 15, 17, 17А, 19,</w:t>
            </w:r>
            <w:r w:rsidR="003403E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34, 88, 90, 92/1, 92/2, 92/3, с 35 по 85, с 28 по 86</w:t>
            </w:r>
          </w:p>
        </w:tc>
      </w:tr>
      <w:tr w:rsidR="00DB2D30" w:rsidRPr="006D7CCF" w14:paraId="7AB5405D" w14:textId="77777777" w:rsidTr="003403EC">
        <w:trPr>
          <w:trHeight w:val="302"/>
        </w:trPr>
        <w:tc>
          <w:tcPr>
            <w:tcW w:w="5920" w:type="dxa"/>
            <w:vAlign w:val="center"/>
          </w:tcPr>
          <w:p w14:paraId="6E873315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Кунавина</w:t>
            </w:r>
          </w:p>
        </w:tc>
        <w:tc>
          <w:tcPr>
            <w:tcW w:w="4431" w:type="dxa"/>
            <w:vAlign w:val="center"/>
          </w:tcPr>
          <w:p w14:paraId="53BFA8A2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 9 по 39</w:t>
            </w:r>
          </w:p>
        </w:tc>
      </w:tr>
      <w:tr w:rsidR="00DB2D30" w:rsidRPr="006D7CCF" w14:paraId="2B9D0EE0" w14:textId="77777777" w:rsidTr="003403EC">
        <w:trPr>
          <w:trHeight w:val="300"/>
        </w:trPr>
        <w:tc>
          <w:tcPr>
            <w:tcW w:w="5920" w:type="dxa"/>
            <w:vAlign w:val="center"/>
          </w:tcPr>
          <w:p w14:paraId="1673371C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Гагарина</w:t>
            </w:r>
          </w:p>
        </w:tc>
        <w:tc>
          <w:tcPr>
            <w:tcW w:w="4431" w:type="dxa"/>
            <w:vAlign w:val="center"/>
          </w:tcPr>
          <w:p w14:paraId="5D15E272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 15 по 23</w:t>
            </w:r>
          </w:p>
        </w:tc>
      </w:tr>
      <w:tr w:rsidR="00DB2D30" w:rsidRPr="006D7CCF" w14:paraId="0367B115" w14:textId="77777777" w:rsidTr="003403EC">
        <w:trPr>
          <w:trHeight w:val="189"/>
        </w:trPr>
        <w:tc>
          <w:tcPr>
            <w:tcW w:w="5920" w:type="dxa"/>
            <w:vAlign w:val="center"/>
          </w:tcPr>
          <w:p w14:paraId="43506A96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Победа</w:t>
            </w:r>
          </w:p>
        </w:tc>
        <w:tc>
          <w:tcPr>
            <w:tcW w:w="4431" w:type="dxa"/>
            <w:vAlign w:val="center"/>
          </w:tcPr>
          <w:p w14:paraId="7F15D3B5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 53 по 133, с 40 по 112</w:t>
            </w:r>
          </w:p>
        </w:tc>
      </w:tr>
      <w:tr w:rsidR="00DB2D30" w:rsidRPr="006D7CCF" w14:paraId="1DCD7512" w14:textId="77777777" w:rsidTr="003403EC">
        <w:trPr>
          <w:trHeight w:val="300"/>
        </w:trPr>
        <w:tc>
          <w:tcPr>
            <w:tcW w:w="5920" w:type="dxa"/>
            <w:vAlign w:val="center"/>
          </w:tcPr>
          <w:p w14:paraId="3C011C84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Циолковского</w:t>
            </w:r>
          </w:p>
        </w:tc>
        <w:tc>
          <w:tcPr>
            <w:tcW w:w="4431" w:type="dxa"/>
            <w:vAlign w:val="center"/>
          </w:tcPr>
          <w:p w14:paraId="11AFBC0A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 46А по 67</w:t>
            </w:r>
          </w:p>
        </w:tc>
      </w:tr>
      <w:tr w:rsidR="00DB2D30" w:rsidRPr="006D7CCF" w14:paraId="50A09C0D" w14:textId="77777777" w:rsidTr="003403EC">
        <w:trPr>
          <w:trHeight w:val="62"/>
        </w:trPr>
        <w:tc>
          <w:tcPr>
            <w:tcW w:w="5920" w:type="dxa"/>
            <w:vAlign w:val="center"/>
          </w:tcPr>
          <w:p w14:paraId="6E10F82C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Полевая</w:t>
            </w:r>
          </w:p>
        </w:tc>
        <w:tc>
          <w:tcPr>
            <w:tcW w:w="4431" w:type="dxa"/>
            <w:vAlign w:val="center"/>
          </w:tcPr>
          <w:p w14:paraId="1C0D9883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дома, кроме с 1 по 25, с 2 по 38</w:t>
            </w:r>
          </w:p>
        </w:tc>
      </w:tr>
      <w:tr w:rsidR="00DB2D30" w:rsidRPr="006D7CCF" w14:paraId="7C26ED7B" w14:textId="77777777" w:rsidTr="003403EC">
        <w:trPr>
          <w:trHeight w:val="62"/>
        </w:trPr>
        <w:tc>
          <w:tcPr>
            <w:tcW w:w="5920" w:type="dxa"/>
            <w:vAlign w:val="center"/>
          </w:tcPr>
          <w:p w14:paraId="3C8F7CFC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Троицкая</w:t>
            </w:r>
          </w:p>
        </w:tc>
        <w:tc>
          <w:tcPr>
            <w:tcW w:w="4431" w:type="dxa"/>
            <w:vAlign w:val="center"/>
          </w:tcPr>
          <w:p w14:paraId="67BA965A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DB2D30" w:rsidRPr="006D7CCF" w14:paraId="7C2C9DBD" w14:textId="77777777" w:rsidTr="003403EC">
        <w:trPr>
          <w:trHeight w:val="62"/>
        </w:trPr>
        <w:tc>
          <w:tcPr>
            <w:tcW w:w="5920" w:type="dxa"/>
            <w:vAlign w:val="center"/>
          </w:tcPr>
          <w:p w14:paraId="7C71925F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Михаила Ситникова</w:t>
            </w:r>
          </w:p>
        </w:tc>
        <w:tc>
          <w:tcPr>
            <w:tcW w:w="4431" w:type="dxa"/>
            <w:vAlign w:val="center"/>
          </w:tcPr>
          <w:p w14:paraId="2C094F1C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DB2D30" w:rsidRPr="006D7CCF" w14:paraId="092DC119" w14:textId="77777777" w:rsidTr="003403EC">
        <w:trPr>
          <w:trHeight w:val="100"/>
        </w:trPr>
        <w:tc>
          <w:tcPr>
            <w:tcW w:w="5920" w:type="dxa"/>
            <w:vAlign w:val="center"/>
          </w:tcPr>
          <w:p w14:paraId="56AC612E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улицы Фрунзе, Бажова, Щорса, Некрасова, Яблоневая, Сиреневая, Центральная, Окружная, Загородная, Железнодорожников, Новая, Парковая</w:t>
            </w:r>
          </w:p>
        </w:tc>
        <w:tc>
          <w:tcPr>
            <w:tcW w:w="4431" w:type="dxa"/>
            <w:vAlign w:val="center"/>
          </w:tcPr>
          <w:p w14:paraId="136AF460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DB2D30" w:rsidRPr="006D7CCF" w14:paraId="36AA619C" w14:textId="77777777" w:rsidTr="003403EC">
        <w:trPr>
          <w:trHeight w:val="575"/>
        </w:trPr>
        <w:tc>
          <w:tcPr>
            <w:tcW w:w="5920" w:type="dxa"/>
            <w:vAlign w:val="center"/>
          </w:tcPr>
          <w:p w14:paraId="3B5594BA" w14:textId="77777777" w:rsidR="00DB2D30" w:rsidRPr="003403EC" w:rsidRDefault="00305E49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переулки Октябрьский, Яблоневый, Окружной, Центральный</w:t>
            </w:r>
          </w:p>
        </w:tc>
        <w:tc>
          <w:tcPr>
            <w:tcW w:w="4431" w:type="dxa"/>
            <w:vAlign w:val="center"/>
          </w:tcPr>
          <w:p w14:paraId="5D3789B2" w14:textId="77777777" w:rsidR="00DB2D30" w:rsidRPr="003403EC" w:rsidRDefault="00305E49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00F0EAA7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3B2965C1" w14:textId="532E7A8B" w:rsidR="003403EC" w:rsidRDefault="006D7CCF" w:rsidP="003403EC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общеобразовательное учреждение </w:t>
            </w:r>
            <w:r w:rsidR="003403EC">
              <w:rPr>
                <w:rFonts w:ascii="Liberation Serif" w:hAnsi="Liberation Serif"/>
                <w:b/>
                <w:bCs/>
                <w:sz w:val="24"/>
                <w:szCs w:val="24"/>
              </w:rPr>
              <w:t>–</w:t>
            </w:r>
          </w:p>
          <w:p w14:paraId="1E5012E0" w14:textId="0580D99F" w:rsidR="006D7CCF" w:rsidRPr="003403EC" w:rsidRDefault="006D7CCF" w:rsidP="003403EC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b/>
                <w:bCs/>
                <w:sz w:val="24"/>
                <w:szCs w:val="24"/>
              </w:rPr>
              <w:t>средняя общеобразовательная школа № 3</w:t>
            </w:r>
          </w:p>
        </w:tc>
      </w:tr>
      <w:tr w:rsidR="006D7CCF" w:rsidRPr="006D7CCF" w14:paraId="79C1DC8C" w14:textId="77777777" w:rsidTr="003403EC">
        <w:trPr>
          <w:trHeight w:val="62"/>
        </w:trPr>
        <w:tc>
          <w:tcPr>
            <w:tcW w:w="5920" w:type="dxa"/>
            <w:vAlign w:val="center"/>
          </w:tcPr>
          <w:p w14:paraId="3566C2E3" w14:textId="6D7459CF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Партизанская</w:t>
            </w:r>
          </w:p>
        </w:tc>
        <w:tc>
          <w:tcPr>
            <w:tcW w:w="4431" w:type="dxa"/>
            <w:vAlign w:val="center"/>
          </w:tcPr>
          <w:p w14:paraId="424F5D7A" w14:textId="23A6414D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13, 15, 16, 17Б, 19, 21</w:t>
            </w:r>
          </w:p>
        </w:tc>
      </w:tr>
      <w:tr w:rsidR="006D7CCF" w:rsidRPr="006D7CCF" w14:paraId="63F1BCB3" w14:textId="77777777" w:rsidTr="003403EC">
        <w:trPr>
          <w:trHeight w:val="208"/>
        </w:trPr>
        <w:tc>
          <w:tcPr>
            <w:tcW w:w="5920" w:type="dxa"/>
            <w:vAlign w:val="center"/>
          </w:tcPr>
          <w:p w14:paraId="051583B0" w14:textId="20A5481E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Гагарина</w:t>
            </w:r>
          </w:p>
        </w:tc>
        <w:tc>
          <w:tcPr>
            <w:tcW w:w="4431" w:type="dxa"/>
            <w:vAlign w:val="center"/>
          </w:tcPr>
          <w:p w14:paraId="2569B92D" w14:textId="7FCC5FFD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 3 по 13</w:t>
            </w:r>
          </w:p>
        </w:tc>
      </w:tr>
      <w:tr w:rsidR="006D7CCF" w:rsidRPr="006D7CCF" w14:paraId="466C0A24" w14:textId="77777777" w:rsidTr="003403EC">
        <w:trPr>
          <w:trHeight w:val="131"/>
        </w:trPr>
        <w:tc>
          <w:tcPr>
            <w:tcW w:w="5920" w:type="dxa"/>
            <w:vAlign w:val="center"/>
          </w:tcPr>
          <w:p w14:paraId="70445E8D" w14:textId="7C918B66" w:rsidR="003403EC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Ленина</w:t>
            </w:r>
          </w:p>
        </w:tc>
        <w:tc>
          <w:tcPr>
            <w:tcW w:w="4431" w:type="dxa"/>
            <w:vAlign w:val="center"/>
          </w:tcPr>
          <w:p w14:paraId="09EC39A4" w14:textId="29DB8D50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 (кроме 1, 2, 4, 6, 8, 10)</w:t>
            </w:r>
          </w:p>
        </w:tc>
      </w:tr>
      <w:tr w:rsidR="006D7CCF" w:rsidRPr="006D7CCF" w14:paraId="58172A19" w14:textId="77777777" w:rsidTr="003403EC">
        <w:trPr>
          <w:trHeight w:val="62"/>
        </w:trPr>
        <w:tc>
          <w:tcPr>
            <w:tcW w:w="5920" w:type="dxa"/>
            <w:vAlign w:val="center"/>
          </w:tcPr>
          <w:p w14:paraId="670BB860" w14:textId="0BB6DB39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Кунавина</w:t>
            </w:r>
          </w:p>
        </w:tc>
        <w:tc>
          <w:tcPr>
            <w:tcW w:w="4431" w:type="dxa"/>
            <w:vAlign w:val="center"/>
          </w:tcPr>
          <w:p w14:paraId="47AD22A7" w14:textId="0104E0E5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 81</w:t>
            </w:r>
          </w:p>
        </w:tc>
      </w:tr>
      <w:tr w:rsidR="003403EC" w:rsidRPr="006D7CCF" w14:paraId="3AB9F7EF" w14:textId="77777777" w:rsidTr="00FD6F60">
        <w:trPr>
          <w:trHeight w:val="1932"/>
        </w:trPr>
        <w:tc>
          <w:tcPr>
            <w:tcW w:w="5920" w:type="dxa"/>
            <w:vAlign w:val="center"/>
          </w:tcPr>
          <w:p w14:paraId="50B56659" w14:textId="702C814C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lastRenderedPageBreak/>
              <w:t>улицы Советская, Свердлова, Спортивная, Буденного, Кирова, Энтузиастов, Формовщиков, Огнеупорщиков, Уральская, Декабристов, Металлистов, Молодежная, Красноармейская, Чкалова, Мира, Садовая, Энергетиков,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Короткая, Вишневая, Солнечная, Центральная, Отрадная, Северная, Южная, Юбилейная, Пионерская</w:t>
            </w:r>
          </w:p>
        </w:tc>
        <w:tc>
          <w:tcPr>
            <w:tcW w:w="4431" w:type="dxa"/>
            <w:vAlign w:val="center"/>
          </w:tcPr>
          <w:p w14:paraId="5A243960" w14:textId="64A4C57B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4C27FA44" w14:textId="77777777" w:rsidTr="003403EC">
        <w:trPr>
          <w:trHeight w:val="575"/>
        </w:trPr>
        <w:tc>
          <w:tcPr>
            <w:tcW w:w="5920" w:type="dxa"/>
            <w:vAlign w:val="center"/>
          </w:tcPr>
          <w:p w14:paraId="41440522" w14:textId="34B8D619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переулки Станционный, Короткий, Садовый, Юбилейный, Пионерский, Центральный, Чкалова</w:t>
            </w:r>
          </w:p>
        </w:tc>
        <w:tc>
          <w:tcPr>
            <w:tcW w:w="4431" w:type="dxa"/>
            <w:vAlign w:val="center"/>
          </w:tcPr>
          <w:p w14:paraId="6985C6C9" w14:textId="6CD9C269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7F441CB7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2ED72083" w14:textId="1E097C20" w:rsidR="003403EC" w:rsidRDefault="006D7CCF" w:rsidP="003403EC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общеобразовательное учреждение </w:t>
            </w:r>
            <w:r w:rsidR="003403EC">
              <w:rPr>
                <w:rFonts w:ascii="Liberation Serif" w:hAnsi="Liberation Serif"/>
                <w:b/>
                <w:bCs/>
                <w:sz w:val="24"/>
                <w:szCs w:val="24"/>
              </w:rPr>
              <w:t>–</w:t>
            </w:r>
          </w:p>
          <w:p w14:paraId="60DFA830" w14:textId="7D9A9871" w:rsidR="006D7CCF" w:rsidRPr="003403EC" w:rsidRDefault="006D7CCF" w:rsidP="003403EC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b/>
                <w:bCs/>
                <w:sz w:val="24"/>
                <w:szCs w:val="24"/>
              </w:rPr>
              <w:t>средняя общеобразовательная школа № 4</w:t>
            </w:r>
          </w:p>
        </w:tc>
      </w:tr>
      <w:tr w:rsidR="006D7CCF" w:rsidRPr="006D7CCF" w14:paraId="5F6749D6" w14:textId="77777777" w:rsidTr="003403EC">
        <w:trPr>
          <w:trHeight w:val="415"/>
        </w:trPr>
        <w:tc>
          <w:tcPr>
            <w:tcW w:w="5920" w:type="dxa"/>
            <w:vAlign w:val="center"/>
          </w:tcPr>
          <w:p w14:paraId="58A58D9C" w14:textId="49953561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улицы Тимирязева, 3 квартал, Мичурина, Береговая, Степана Разина, Перепечина, Новаторов</w:t>
            </w:r>
          </w:p>
        </w:tc>
        <w:tc>
          <w:tcPr>
            <w:tcW w:w="4431" w:type="dxa"/>
            <w:vAlign w:val="center"/>
          </w:tcPr>
          <w:p w14:paraId="62367D06" w14:textId="7CB1D3CE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4F972402" w14:textId="77777777" w:rsidTr="003403EC">
        <w:trPr>
          <w:trHeight w:val="282"/>
        </w:trPr>
        <w:tc>
          <w:tcPr>
            <w:tcW w:w="5920" w:type="dxa"/>
            <w:vAlign w:val="center"/>
          </w:tcPr>
          <w:p w14:paraId="3F23D95A" w14:textId="744D3B2A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1 квартал</w:t>
            </w:r>
          </w:p>
        </w:tc>
        <w:tc>
          <w:tcPr>
            <w:tcW w:w="4431" w:type="dxa"/>
            <w:vAlign w:val="center"/>
          </w:tcPr>
          <w:p w14:paraId="5D56375F" w14:textId="51E39D50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1, 5, 6</w:t>
            </w:r>
          </w:p>
        </w:tc>
      </w:tr>
      <w:tr w:rsidR="006D7CCF" w:rsidRPr="006D7CCF" w14:paraId="26304062" w14:textId="77777777" w:rsidTr="003403EC">
        <w:trPr>
          <w:trHeight w:val="272"/>
        </w:trPr>
        <w:tc>
          <w:tcPr>
            <w:tcW w:w="5920" w:type="dxa"/>
            <w:vAlign w:val="center"/>
          </w:tcPr>
          <w:p w14:paraId="6A2504CF" w14:textId="2422A780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переулок Береговой</w:t>
            </w:r>
          </w:p>
        </w:tc>
        <w:tc>
          <w:tcPr>
            <w:tcW w:w="4431" w:type="dxa"/>
            <w:vAlign w:val="center"/>
          </w:tcPr>
          <w:p w14:paraId="293660E7" w14:textId="6080A04E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5EE17E4F" w14:textId="77777777" w:rsidTr="003403EC">
        <w:trPr>
          <w:trHeight w:val="545"/>
        </w:trPr>
        <w:tc>
          <w:tcPr>
            <w:tcW w:w="5920" w:type="dxa"/>
            <w:vAlign w:val="center"/>
          </w:tcPr>
          <w:p w14:paraId="63CA20CB" w14:textId="0BB79483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Аверино</w:t>
            </w:r>
            <w:proofErr w:type="spellEnd"/>
            <w:r w:rsidRPr="003403EC">
              <w:rPr>
                <w:rFonts w:ascii="Liberation Serif" w:hAnsi="Liberation Serif"/>
                <w:sz w:val="24"/>
                <w:szCs w:val="24"/>
              </w:rPr>
              <w:t>: улицы Коммунаров, Гастелло, Токарей, Пушкина, Строителей, Пролетарская, Куйбышева, Труда</w:t>
            </w:r>
          </w:p>
        </w:tc>
        <w:tc>
          <w:tcPr>
            <w:tcW w:w="4431" w:type="dxa"/>
            <w:vAlign w:val="center"/>
          </w:tcPr>
          <w:p w14:paraId="5C590A00" w14:textId="6C5FF57D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150FADF8" w14:textId="77777777" w:rsidTr="003403EC">
        <w:trPr>
          <w:trHeight w:val="575"/>
        </w:trPr>
        <w:tc>
          <w:tcPr>
            <w:tcW w:w="5920" w:type="dxa"/>
            <w:vAlign w:val="center"/>
          </w:tcPr>
          <w:p w14:paraId="2CD69557" w14:textId="1591D059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Аверино</w:t>
            </w:r>
            <w:proofErr w:type="spellEnd"/>
            <w:r w:rsidRPr="003403EC">
              <w:rPr>
                <w:rFonts w:ascii="Liberation Serif" w:hAnsi="Liberation Serif"/>
                <w:sz w:val="24"/>
                <w:szCs w:val="24"/>
              </w:rPr>
              <w:t>: переулки Токарей, Пушкина, Коммунаров, Куйбышева</w:t>
            </w:r>
          </w:p>
        </w:tc>
        <w:tc>
          <w:tcPr>
            <w:tcW w:w="4431" w:type="dxa"/>
            <w:vAlign w:val="center"/>
          </w:tcPr>
          <w:p w14:paraId="3F2BF981" w14:textId="15F2A43A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4120B1A3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36873C6D" w14:textId="77777777" w:rsidR="003403EC" w:rsidRDefault="006D7CCF" w:rsidP="003403EC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49FB19FC" w14:textId="127BE830" w:rsidR="006D7CCF" w:rsidRPr="003403EC" w:rsidRDefault="006D7CCF" w:rsidP="003403EC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b/>
                <w:bCs/>
                <w:sz w:val="24"/>
                <w:szCs w:val="24"/>
              </w:rPr>
              <w:t>средняя общеобразовательная школа № 5</w:t>
            </w:r>
          </w:p>
        </w:tc>
      </w:tr>
      <w:tr w:rsidR="006D7CCF" w:rsidRPr="006D7CCF" w14:paraId="31CBED82" w14:textId="77777777" w:rsidTr="003403EC">
        <w:trPr>
          <w:trHeight w:val="248"/>
        </w:trPr>
        <w:tc>
          <w:tcPr>
            <w:tcW w:w="5920" w:type="dxa"/>
            <w:vAlign w:val="center"/>
          </w:tcPr>
          <w:p w14:paraId="1E4B92EF" w14:textId="7BD6F0D1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1 квартал</w:t>
            </w:r>
          </w:p>
        </w:tc>
        <w:tc>
          <w:tcPr>
            <w:tcW w:w="4431" w:type="dxa"/>
            <w:vAlign w:val="center"/>
          </w:tcPr>
          <w:p w14:paraId="545090B2" w14:textId="7FE18F76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 (кроме 1, 5, 6)</w:t>
            </w:r>
          </w:p>
        </w:tc>
      </w:tr>
      <w:tr w:rsidR="006D7CCF" w:rsidRPr="006D7CCF" w14:paraId="5B94625E" w14:textId="77777777" w:rsidTr="003403EC">
        <w:trPr>
          <w:trHeight w:val="575"/>
        </w:trPr>
        <w:tc>
          <w:tcPr>
            <w:tcW w:w="5920" w:type="dxa"/>
            <w:vAlign w:val="center"/>
          </w:tcPr>
          <w:p w14:paraId="77635CD4" w14:textId="517F9AB1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улицы Пищевиков, Школьная, Комсомольская, Крылова, Молодежи, Механизаторов, 9 Января, М.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Горького, Чапаева, Сибирская, А.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Матросова, О.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Кошевого, коллективный сад «Дружба», Лесная, Тихая, Кооперативная, 50 лет ВЛКСМ, Березовая, Энгельса, 50летия Победы, Заречная, Береговая, Кольцевая,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Фарфористов</w:t>
            </w:r>
            <w:proofErr w:type="spellEnd"/>
            <w:r w:rsidRPr="003403EC">
              <w:rPr>
                <w:rFonts w:ascii="Liberation Serif" w:hAnsi="Liberation Serif"/>
                <w:sz w:val="24"/>
                <w:szCs w:val="24"/>
              </w:rPr>
              <w:t>, Мичурина, Ясная, Западная</w:t>
            </w:r>
          </w:p>
        </w:tc>
        <w:tc>
          <w:tcPr>
            <w:tcW w:w="4431" w:type="dxa"/>
            <w:vAlign w:val="center"/>
          </w:tcPr>
          <w:p w14:paraId="39ED3198" w14:textId="238D9645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3C79487D" w14:textId="77777777" w:rsidTr="003403EC">
        <w:trPr>
          <w:trHeight w:val="575"/>
        </w:trPr>
        <w:tc>
          <w:tcPr>
            <w:tcW w:w="5920" w:type="dxa"/>
            <w:vAlign w:val="center"/>
          </w:tcPr>
          <w:p w14:paraId="1127567A" w14:textId="789567AF" w:rsidR="006D7CCF" w:rsidRPr="003403EC" w:rsidRDefault="006D7CCF" w:rsidP="0070347F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переулки Школьный, Комсомольский, 9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Января, М.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Горького, Сибирский, А.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Матросова, О.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Кошевого, Лесной, Тихий, Березовый,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 xml:space="preserve"> 1-й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К.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Маркса, </w:t>
            </w:r>
            <w:r w:rsidR="0070347F">
              <w:rPr>
                <w:rFonts w:ascii="Liberation Serif" w:hAnsi="Liberation Serif"/>
                <w:sz w:val="24"/>
                <w:szCs w:val="24"/>
              </w:rPr>
              <w:br/>
            </w:r>
            <w:r w:rsidRPr="003403EC">
              <w:rPr>
                <w:rFonts w:ascii="Liberation Serif" w:hAnsi="Liberation Serif"/>
                <w:sz w:val="24"/>
                <w:szCs w:val="24"/>
              </w:rPr>
              <w:t>2-й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К.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Маркса, 1-й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Энгельса,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 xml:space="preserve"> 2-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й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> 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Энгельса, Ясный</w:t>
            </w:r>
          </w:p>
        </w:tc>
        <w:tc>
          <w:tcPr>
            <w:tcW w:w="4431" w:type="dxa"/>
            <w:vAlign w:val="center"/>
          </w:tcPr>
          <w:p w14:paraId="2D2D433D" w14:textId="1DA93514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1EFF4611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1BACB553" w14:textId="77777777" w:rsidR="0070347F" w:rsidRDefault="006D7CCF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7E7D10ED" w14:textId="16B793C5" w:rsidR="006D7CCF" w:rsidRPr="0070347F" w:rsidRDefault="006D7CCF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«Общеобразовательная школа-интернат № 9 среднего общего образования»</w:t>
            </w:r>
          </w:p>
        </w:tc>
      </w:tr>
      <w:tr w:rsidR="006D7CCF" w:rsidRPr="006D7CCF" w14:paraId="7E1FEC77" w14:textId="77777777" w:rsidTr="003403EC">
        <w:trPr>
          <w:trHeight w:val="575"/>
        </w:trPr>
        <w:tc>
          <w:tcPr>
            <w:tcW w:w="5920" w:type="dxa"/>
            <w:vAlign w:val="center"/>
          </w:tcPr>
          <w:p w14:paraId="422FB84B" w14:textId="43C45BBA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улицы Свободы, Степная, Стрелочников, Пургина, Комарова, Коммунальщиков, Озерная, Пархоменко,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Рокицанская</w:t>
            </w:r>
            <w:proofErr w:type="spellEnd"/>
            <w:r w:rsidRPr="003403EC">
              <w:rPr>
                <w:rFonts w:ascii="Liberation Serif" w:hAnsi="Liberation Serif"/>
                <w:sz w:val="24"/>
                <w:szCs w:val="24"/>
              </w:rPr>
              <w:t>, Парковая</w:t>
            </w:r>
          </w:p>
        </w:tc>
        <w:tc>
          <w:tcPr>
            <w:tcW w:w="4431" w:type="dxa"/>
            <w:vAlign w:val="center"/>
          </w:tcPr>
          <w:p w14:paraId="3BBDDEFA" w14:textId="5EFFCB68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57AE0E78" w14:textId="77777777" w:rsidTr="0070347F">
        <w:trPr>
          <w:trHeight w:val="160"/>
        </w:trPr>
        <w:tc>
          <w:tcPr>
            <w:tcW w:w="5920" w:type="dxa"/>
            <w:vAlign w:val="center"/>
          </w:tcPr>
          <w:p w14:paraId="2435B5C3" w14:textId="19549EDE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Циолковского</w:t>
            </w:r>
          </w:p>
        </w:tc>
        <w:tc>
          <w:tcPr>
            <w:tcW w:w="4431" w:type="dxa"/>
            <w:vAlign w:val="center"/>
          </w:tcPr>
          <w:p w14:paraId="3B8AD22E" w14:textId="5E5F62C5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 1 по 46</w:t>
            </w:r>
          </w:p>
        </w:tc>
      </w:tr>
      <w:tr w:rsidR="006D7CCF" w:rsidRPr="006D7CCF" w14:paraId="6749CCD4" w14:textId="77777777" w:rsidTr="0070347F">
        <w:trPr>
          <w:trHeight w:val="305"/>
        </w:trPr>
        <w:tc>
          <w:tcPr>
            <w:tcW w:w="5920" w:type="dxa"/>
            <w:vAlign w:val="center"/>
          </w:tcPr>
          <w:p w14:paraId="106E7ECD" w14:textId="1543C2F3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Полевая</w:t>
            </w:r>
          </w:p>
        </w:tc>
        <w:tc>
          <w:tcPr>
            <w:tcW w:w="4431" w:type="dxa"/>
            <w:vAlign w:val="center"/>
          </w:tcPr>
          <w:p w14:paraId="7A032FB3" w14:textId="639AA743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 1 по 25 с 2 по 38</w:t>
            </w:r>
          </w:p>
        </w:tc>
      </w:tr>
      <w:tr w:rsidR="006D7CCF" w:rsidRPr="006D7CCF" w14:paraId="4BCA4850" w14:textId="77777777" w:rsidTr="0070347F">
        <w:trPr>
          <w:trHeight w:val="267"/>
        </w:trPr>
        <w:tc>
          <w:tcPr>
            <w:tcW w:w="5920" w:type="dxa"/>
            <w:vAlign w:val="center"/>
          </w:tcPr>
          <w:p w14:paraId="5988D457" w14:textId="2A450A24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улица Победы</w:t>
            </w:r>
          </w:p>
        </w:tc>
        <w:tc>
          <w:tcPr>
            <w:tcW w:w="4431" w:type="dxa"/>
            <w:vAlign w:val="center"/>
          </w:tcPr>
          <w:p w14:paraId="7146FFA5" w14:textId="35A2E231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 1 по 51 с 2 по 38</w:t>
            </w:r>
          </w:p>
        </w:tc>
      </w:tr>
      <w:tr w:rsidR="006D7CCF" w:rsidRPr="006D7CCF" w14:paraId="7BDA13D7" w14:textId="77777777" w:rsidTr="003403EC">
        <w:trPr>
          <w:trHeight w:val="575"/>
        </w:trPr>
        <w:tc>
          <w:tcPr>
            <w:tcW w:w="5920" w:type="dxa"/>
            <w:vAlign w:val="center"/>
          </w:tcPr>
          <w:p w14:paraId="3FD58BA3" w14:textId="470B6C51" w:rsidR="006D7CCF" w:rsidRPr="003403EC" w:rsidRDefault="0070347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переулки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D7CCF" w:rsidRPr="003403EC">
              <w:rPr>
                <w:rFonts w:ascii="Liberation Serif" w:hAnsi="Liberation Serif"/>
                <w:sz w:val="24"/>
                <w:szCs w:val="24"/>
              </w:rPr>
              <w:t>Кунавина, Полевой, Пургина, Сиреневый, Победы</w:t>
            </w:r>
          </w:p>
        </w:tc>
        <w:tc>
          <w:tcPr>
            <w:tcW w:w="4431" w:type="dxa"/>
            <w:vAlign w:val="center"/>
          </w:tcPr>
          <w:p w14:paraId="7E5AC8E6" w14:textId="1B8BF1A8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75EC59D2" w14:textId="77777777" w:rsidTr="003403EC">
        <w:trPr>
          <w:trHeight w:val="575"/>
        </w:trPr>
        <w:tc>
          <w:tcPr>
            <w:tcW w:w="5920" w:type="dxa"/>
            <w:vAlign w:val="center"/>
          </w:tcPr>
          <w:p w14:paraId="0788FF94" w14:textId="1C2C2F69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Разъезд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1912, разъезд</w:t>
            </w:r>
            <w:r w:rsidR="0070347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Глуховский, Казарма 256 км, Казарма 1918 км</w:t>
            </w:r>
          </w:p>
        </w:tc>
        <w:tc>
          <w:tcPr>
            <w:tcW w:w="4431" w:type="dxa"/>
            <w:vAlign w:val="center"/>
          </w:tcPr>
          <w:p w14:paraId="2DC19135" w14:textId="0BF1740B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7F751040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7CD24E5C" w14:textId="77777777" w:rsidR="0070347F" w:rsidRDefault="006D7CCF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14:paraId="2678B2EE" w14:textId="66238C82" w:rsidR="006D7CCF" w:rsidRPr="0070347F" w:rsidRDefault="006D7CCF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proofErr w:type="spellStart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Байновская</w:t>
            </w:r>
            <w:proofErr w:type="spellEnd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средняя общеобразовательная школа</w:t>
            </w:r>
          </w:p>
        </w:tc>
      </w:tr>
      <w:tr w:rsidR="006D7CCF" w:rsidRPr="006D7CCF" w14:paraId="7A9389AA" w14:textId="77777777" w:rsidTr="0070347F">
        <w:trPr>
          <w:trHeight w:val="212"/>
        </w:trPr>
        <w:tc>
          <w:tcPr>
            <w:tcW w:w="5920" w:type="dxa"/>
            <w:vAlign w:val="center"/>
          </w:tcPr>
          <w:p w14:paraId="48FD6581" w14:textId="795A01C3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села Байны, Щипачи</w:t>
            </w:r>
          </w:p>
        </w:tc>
        <w:tc>
          <w:tcPr>
            <w:tcW w:w="4431" w:type="dxa"/>
            <w:vAlign w:val="center"/>
          </w:tcPr>
          <w:p w14:paraId="3C2BE240" w14:textId="0D028590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7906D710" w14:textId="77777777" w:rsidTr="0070347F">
        <w:trPr>
          <w:trHeight w:val="62"/>
        </w:trPr>
        <w:tc>
          <w:tcPr>
            <w:tcW w:w="5920" w:type="dxa"/>
            <w:vAlign w:val="center"/>
          </w:tcPr>
          <w:p w14:paraId="0915257D" w14:textId="616EED4F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д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еревни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Верхняя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403EC">
              <w:rPr>
                <w:rFonts w:ascii="Liberation Serif" w:hAnsi="Liberation Serif"/>
                <w:sz w:val="24"/>
                <w:szCs w:val="24"/>
              </w:rPr>
              <w:t>Полдневая, Октябрина, Алёшина</w:t>
            </w:r>
          </w:p>
        </w:tc>
        <w:tc>
          <w:tcPr>
            <w:tcW w:w="4431" w:type="dxa"/>
            <w:vAlign w:val="center"/>
          </w:tcPr>
          <w:p w14:paraId="0B4BE117" w14:textId="5FE2C1DD" w:rsidR="006D7CCF" w:rsidRPr="003403EC" w:rsidRDefault="0070347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0D69FE95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1C27F77C" w14:textId="77777777" w:rsidR="0070347F" w:rsidRDefault="006D7CCF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 xml:space="preserve">Муниципальное автономное общеобразовательное учреждение </w:t>
            </w:r>
          </w:p>
          <w:p w14:paraId="5D6BD8D3" w14:textId="19E5B39B" w:rsidR="006D7CCF" w:rsidRPr="0070347F" w:rsidRDefault="006D7CCF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«Барабинская средняя общеобразовательная школа»</w:t>
            </w:r>
          </w:p>
        </w:tc>
      </w:tr>
      <w:tr w:rsidR="006D7CCF" w:rsidRPr="006D7CCF" w14:paraId="33C94411" w14:textId="77777777" w:rsidTr="0070347F">
        <w:trPr>
          <w:trHeight w:val="111"/>
        </w:trPr>
        <w:tc>
          <w:tcPr>
            <w:tcW w:w="5920" w:type="dxa"/>
            <w:vAlign w:val="center"/>
          </w:tcPr>
          <w:p w14:paraId="6906442E" w14:textId="4B778BE4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села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Бараба</w:t>
            </w:r>
            <w:proofErr w:type="spellEnd"/>
            <w:r w:rsidRPr="003403EC">
              <w:rPr>
                <w:rFonts w:ascii="Liberation Serif" w:hAnsi="Liberation Serif"/>
                <w:sz w:val="24"/>
                <w:szCs w:val="24"/>
              </w:rPr>
              <w:t>, Кулики</w:t>
            </w:r>
          </w:p>
        </w:tc>
        <w:tc>
          <w:tcPr>
            <w:tcW w:w="4431" w:type="dxa"/>
            <w:vAlign w:val="center"/>
          </w:tcPr>
          <w:p w14:paraId="307280F0" w14:textId="443E8A09" w:rsidR="006D7CCF" w:rsidRPr="003403EC" w:rsidRDefault="006D7CC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671BA55C" w14:textId="77777777" w:rsidTr="0070347F">
        <w:trPr>
          <w:trHeight w:val="243"/>
        </w:trPr>
        <w:tc>
          <w:tcPr>
            <w:tcW w:w="5920" w:type="dxa"/>
            <w:vAlign w:val="center"/>
          </w:tcPr>
          <w:p w14:paraId="248B072D" w14:textId="38403CC4" w:rsidR="006D7CCF" w:rsidRPr="003403EC" w:rsidRDefault="006D7CC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деревня Орлова</w:t>
            </w:r>
          </w:p>
        </w:tc>
        <w:tc>
          <w:tcPr>
            <w:tcW w:w="4431" w:type="dxa"/>
            <w:vAlign w:val="center"/>
          </w:tcPr>
          <w:p w14:paraId="049F1CAC" w14:textId="262CE11D" w:rsidR="006D7CCF" w:rsidRPr="003403EC" w:rsidRDefault="0070347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6D7CCF" w:rsidRPr="006D7CCF" w14:paraId="50B1F21B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7FCFD65D" w14:textId="77777777" w:rsidR="0070347F" w:rsidRDefault="006D7CCF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4ECAAF3F" w14:textId="10AE0A5A" w:rsidR="006D7CCF" w:rsidRPr="0070347F" w:rsidRDefault="006D7CCF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«Волковская средняя общеобразовательная школа»</w:t>
            </w:r>
          </w:p>
        </w:tc>
      </w:tr>
      <w:tr w:rsidR="003403EC" w:rsidRPr="006D7CCF" w14:paraId="0BEDE8C1" w14:textId="77777777" w:rsidTr="0070347F">
        <w:trPr>
          <w:trHeight w:val="226"/>
        </w:trPr>
        <w:tc>
          <w:tcPr>
            <w:tcW w:w="5920" w:type="dxa"/>
            <w:vAlign w:val="center"/>
          </w:tcPr>
          <w:p w14:paraId="58431762" w14:textId="6A56C0BA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село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Волковское</w:t>
            </w:r>
            <w:proofErr w:type="spellEnd"/>
          </w:p>
        </w:tc>
        <w:tc>
          <w:tcPr>
            <w:tcW w:w="4431" w:type="dxa"/>
            <w:vAlign w:val="center"/>
          </w:tcPr>
          <w:p w14:paraId="20E4FDEB" w14:textId="1D2C9669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29A69C02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5C7457CE" w14:textId="60D12D22" w:rsid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–</w:t>
            </w: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</w:t>
            </w:r>
          </w:p>
          <w:p w14:paraId="1542403A" w14:textId="7400C437" w:rsidR="003403EC" w:rsidRP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Грязновская средняя общеобразовательная школа</w:t>
            </w:r>
          </w:p>
        </w:tc>
      </w:tr>
      <w:tr w:rsidR="003403EC" w:rsidRPr="006D7CCF" w14:paraId="6160990A" w14:textId="77777777" w:rsidTr="0070347F">
        <w:trPr>
          <w:trHeight w:val="337"/>
        </w:trPr>
        <w:tc>
          <w:tcPr>
            <w:tcW w:w="5920" w:type="dxa"/>
            <w:vAlign w:val="center"/>
          </w:tcPr>
          <w:p w14:paraId="0E641B4C" w14:textId="7B1A14A9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село Грязновское</w:t>
            </w:r>
          </w:p>
        </w:tc>
        <w:tc>
          <w:tcPr>
            <w:tcW w:w="4431" w:type="dxa"/>
            <w:vAlign w:val="center"/>
          </w:tcPr>
          <w:p w14:paraId="3177F0E0" w14:textId="6179911B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38948506" w14:textId="77777777" w:rsidTr="0070347F">
        <w:trPr>
          <w:trHeight w:val="286"/>
        </w:trPr>
        <w:tc>
          <w:tcPr>
            <w:tcW w:w="5920" w:type="dxa"/>
            <w:vAlign w:val="center"/>
          </w:tcPr>
          <w:p w14:paraId="590325CB" w14:textId="32978431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поселки Красный Маяк, Грязновское</w:t>
            </w:r>
          </w:p>
        </w:tc>
        <w:tc>
          <w:tcPr>
            <w:tcW w:w="4431" w:type="dxa"/>
            <w:vAlign w:val="center"/>
          </w:tcPr>
          <w:p w14:paraId="68CDC1E6" w14:textId="0F30C2AC" w:rsidR="003403EC" w:rsidRPr="003403EC" w:rsidRDefault="0070347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0497E8D0" w14:textId="77777777" w:rsidTr="0070347F">
        <w:trPr>
          <w:trHeight w:val="275"/>
        </w:trPr>
        <w:tc>
          <w:tcPr>
            <w:tcW w:w="5920" w:type="dxa"/>
            <w:vAlign w:val="center"/>
          </w:tcPr>
          <w:p w14:paraId="34C0034F" w14:textId="79B71BBF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деревня Чудова</w:t>
            </w:r>
          </w:p>
        </w:tc>
        <w:tc>
          <w:tcPr>
            <w:tcW w:w="4431" w:type="dxa"/>
            <w:vAlign w:val="center"/>
          </w:tcPr>
          <w:p w14:paraId="454BB628" w14:textId="5CA8EB0B" w:rsidR="003403EC" w:rsidRPr="003403EC" w:rsidRDefault="0070347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0EC03DBF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35B4D09E" w14:textId="77777777" w:rsid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683D3251" w14:textId="51BF5F38" w:rsidR="003403EC" w:rsidRP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proofErr w:type="spellStart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Гарашкинская</w:t>
            </w:r>
            <w:proofErr w:type="spellEnd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средняя общеобразовательная школа</w:t>
            </w:r>
          </w:p>
        </w:tc>
      </w:tr>
      <w:tr w:rsidR="003403EC" w:rsidRPr="006D7CCF" w14:paraId="29151CC3" w14:textId="77777777" w:rsidTr="0070347F">
        <w:trPr>
          <w:trHeight w:val="260"/>
        </w:trPr>
        <w:tc>
          <w:tcPr>
            <w:tcW w:w="5920" w:type="dxa"/>
            <w:vAlign w:val="center"/>
          </w:tcPr>
          <w:p w14:paraId="000D8695" w14:textId="1790FAE3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села Гарашкинское,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Суворы</w:t>
            </w:r>
            <w:proofErr w:type="spellEnd"/>
          </w:p>
        </w:tc>
        <w:tc>
          <w:tcPr>
            <w:tcW w:w="4431" w:type="dxa"/>
            <w:vAlign w:val="center"/>
          </w:tcPr>
          <w:p w14:paraId="21F0AC77" w14:textId="576D4519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75329452" w14:textId="77777777" w:rsidTr="0070347F">
        <w:trPr>
          <w:trHeight w:val="107"/>
        </w:trPr>
        <w:tc>
          <w:tcPr>
            <w:tcW w:w="5920" w:type="dxa"/>
            <w:vAlign w:val="center"/>
          </w:tcPr>
          <w:p w14:paraId="29FD298D" w14:textId="2FF587FE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поселок Дубровный</w:t>
            </w:r>
          </w:p>
        </w:tc>
        <w:tc>
          <w:tcPr>
            <w:tcW w:w="4431" w:type="dxa"/>
            <w:vAlign w:val="center"/>
          </w:tcPr>
          <w:p w14:paraId="702FCF5A" w14:textId="18001A53" w:rsidR="003403EC" w:rsidRPr="003403EC" w:rsidRDefault="0070347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3C6F7683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23A49CEC" w14:textId="77777777" w:rsid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2C57B961" w14:textId="028E2EC3" w:rsidR="003403EC" w:rsidRP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Ильинская средняя общеобразовательная школа</w:t>
            </w:r>
          </w:p>
        </w:tc>
      </w:tr>
      <w:tr w:rsidR="003403EC" w:rsidRPr="006D7CCF" w14:paraId="361A7927" w14:textId="77777777" w:rsidTr="0070347F">
        <w:trPr>
          <w:trHeight w:val="220"/>
        </w:trPr>
        <w:tc>
          <w:tcPr>
            <w:tcW w:w="5920" w:type="dxa"/>
            <w:vAlign w:val="center"/>
          </w:tcPr>
          <w:p w14:paraId="1B2242E1" w14:textId="0BC4CC61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село Ильинское</w:t>
            </w:r>
          </w:p>
        </w:tc>
        <w:tc>
          <w:tcPr>
            <w:tcW w:w="4431" w:type="dxa"/>
            <w:vAlign w:val="center"/>
          </w:tcPr>
          <w:p w14:paraId="0C6C6990" w14:textId="5015DE80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40EC3A94" w14:textId="77777777" w:rsidTr="0070347F">
        <w:trPr>
          <w:trHeight w:val="237"/>
        </w:trPr>
        <w:tc>
          <w:tcPr>
            <w:tcW w:w="5920" w:type="dxa"/>
            <w:vAlign w:val="center"/>
          </w:tcPr>
          <w:p w14:paraId="4C5CDD00" w14:textId="17E15EB6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деревня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Черданцы</w:t>
            </w:r>
            <w:proofErr w:type="spellEnd"/>
          </w:p>
        </w:tc>
        <w:tc>
          <w:tcPr>
            <w:tcW w:w="4431" w:type="dxa"/>
            <w:vAlign w:val="center"/>
          </w:tcPr>
          <w:p w14:paraId="21973580" w14:textId="5CE55ADB" w:rsidR="003403EC" w:rsidRPr="003403EC" w:rsidRDefault="0070347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3111EA5B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7C504DF1" w14:textId="77777777" w:rsid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5038E0B9" w14:textId="109697F5" w:rsidR="003403EC" w:rsidRP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«Каменноозерская общеобразовательная</w:t>
            </w:r>
            <w:r w:rsid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</w:t>
            </w: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школа»</w:t>
            </w:r>
          </w:p>
        </w:tc>
      </w:tr>
      <w:tr w:rsidR="003403EC" w:rsidRPr="006D7CCF" w14:paraId="35B80351" w14:textId="77777777" w:rsidTr="0070347F">
        <w:trPr>
          <w:trHeight w:val="350"/>
        </w:trPr>
        <w:tc>
          <w:tcPr>
            <w:tcW w:w="5920" w:type="dxa"/>
            <w:vAlign w:val="center"/>
          </w:tcPr>
          <w:p w14:paraId="17587409" w14:textId="17B96640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село Каменноозёрское</w:t>
            </w:r>
          </w:p>
        </w:tc>
        <w:tc>
          <w:tcPr>
            <w:tcW w:w="4431" w:type="dxa"/>
            <w:vAlign w:val="center"/>
          </w:tcPr>
          <w:p w14:paraId="376841FB" w14:textId="37BAAE31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1BE272A7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503317F3" w14:textId="77777777" w:rsid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694875F7" w14:textId="6A6E48CE" w:rsidR="003403EC" w:rsidRP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Коменская средняя общеобразовательная школа</w:t>
            </w:r>
          </w:p>
        </w:tc>
      </w:tr>
      <w:tr w:rsidR="003403EC" w:rsidRPr="006D7CCF" w14:paraId="5C579199" w14:textId="77777777" w:rsidTr="0070347F">
        <w:trPr>
          <w:trHeight w:val="108"/>
        </w:trPr>
        <w:tc>
          <w:tcPr>
            <w:tcW w:w="5920" w:type="dxa"/>
            <w:vAlign w:val="center"/>
          </w:tcPr>
          <w:p w14:paraId="39118302" w14:textId="1D85ECB8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село Коменки</w:t>
            </w:r>
          </w:p>
        </w:tc>
        <w:tc>
          <w:tcPr>
            <w:tcW w:w="4431" w:type="dxa"/>
            <w:vAlign w:val="center"/>
          </w:tcPr>
          <w:p w14:paraId="6FDBBFBC" w14:textId="4B59A7DC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1D1E38AC" w14:textId="77777777" w:rsidTr="0070347F">
        <w:trPr>
          <w:trHeight w:val="253"/>
        </w:trPr>
        <w:tc>
          <w:tcPr>
            <w:tcW w:w="5920" w:type="dxa"/>
            <w:vAlign w:val="center"/>
          </w:tcPr>
          <w:p w14:paraId="26796FA1" w14:textId="65C65BB7" w:rsidR="003403EC" w:rsidRPr="003403EC" w:rsidRDefault="0070347F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де</w:t>
            </w:r>
            <w:r w:rsidR="003403EC" w:rsidRPr="003403EC">
              <w:rPr>
                <w:rFonts w:ascii="Liberation Serif" w:hAnsi="Liberation Serif"/>
                <w:sz w:val="24"/>
                <w:szCs w:val="24"/>
              </w:rPr>
              <w:t>ревни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="003403EC" w:rsidRPr="003403EC">
              <w:rPr>
                <w:rFonts w:ascii="Liberation Serif" w:hAnsi="Liberation Serif"/>
                <w:sz w:val="24"/>
                <w:szCs w:val="24"/>
              </w:rPr>
              <w:t>Прищаново</w:t>
            </w:r>
            <w:proofErr w:type="spellEnd"/>
            <w:r w:rsidR="003403EC" w:rsidRPr="003403EC">
              <w:rPr>
                <w:rFonts w:ascii="Liberation Serif" w:hAnsi="Liberation Serif"/>
                <w:sz w:val="24"/>
                <w:szCs w:val="24"/>
              </w:rPr>
              <w:t>, Поповка, Кондратьева, Кашина</w:t>
            </w:r>
          </w:p>
        </w:tc>
        <w:tc>
          <w:tcPr>
            <w:tcW w:w="4431" w:type="dxa"/>
            <w:vAlign w:val="center"/>
          </w:tcPr>
          <w:p w14:paraId="1BBC2D30" w14:textId="05B977DE" w:rsidR="003403EC" w:rsidRPr="003403EC" w:rsidRDefault="0070347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5E3A9F24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318A17A6" w14:textId="77777777" w:rsid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77D5C02E" w14:textId="5D8E2764" w:rsidR="003403EC" w:rsidRP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proofErr w:type="spellStart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Кунарская</w:t>
            </w:r>
            <w:proofErr w:type="spellEnd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средняя общеобразовательная школа</w:t>
            </w:r>
          </w:p>
        </w:tc>
      </w:tr>
      <w:tr w:rsidR="003403EC" w:rsidRPr="006D7CCF" w14:paraId="419FF857" w14:textId="77777777" w:rsidTr="0070347F">
        <w:trPr>
          <w:trHeight w:val="224"/>
        </w:trPr>
        <w:tc>
          <w:tcPr>
            <w:tcW w:w="5920" w:type="dxa"/>
            <w:vAlign w:val="center"/>
          </w:tcPr>
          <w:p w14:paraId="09F820CB" w14:textId="409A6F86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село Кунарское</w:t>
            </w:r>
          </w:p>
        </w:tc>
        <w:tc>
          <w:tcPr>
            <w:tcW w:w="4431" w:type="dxa"/>
            <w:vAlign w:val="center"/>
          </w:tcPr>
          <w:p w14:paraId="0F0EB0C4" w14:textId="7FB53813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199FE6BF" w14:textId="77777777" w:rsidTr="0070347F">
        <w:trPr>
          <w:trHeight w:val="369"/>
        </w:trPr>
        <w:tc>
          <w:tcPr>
            <w:tcW w:w="5920" w:type="dxa"/>
            <w:vAlign w:val="center"/>
          </w:tcPr>
          <w:p w14:paraId="36ABFD05" w14:textId="66352D48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деревни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Билейка</w:t>
            </w:r>
            <w:proofErr w:type="spellEnd"/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, Мелехина,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Билейский</w:t>
            </w:r>
            <w:proofErr w:type="spellEnd"/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 Рыбопитомник</w:t>
            </w:r>
          </w:p>
        </w:tc>
        <w:tc>
          <w:tcPr>
            <w:tcW w:w="4431" w:type="dxa"/>
            <w:vAlign w:val="center"/>
          </w:tcPr>
          <w:p w14:paraId="7F1667FA" w14:textId="21171114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7E27E645" w14:textId="77777777" w:rsidTr="0070347F">
        <w:trPr>
          <w:trHeight w:val="276"/>
        </w:trPr>
        <w:tc>
          <w:tcPr>
            <w:tcW w:w="5920" w:type="dxa"/>
            <w:vAlign w:val="center"/>
          </w:tcPr>
          <w:p w14:paraId="2663E9DB" w14:textId="0CF6F1A7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Куртугуз</w:t>
            </w:r>
            <w:proofErr w:type="spellEnd"/>
          </w:p>
        </w:tc>
        <w:tc>
          <w:tcPr>
            <w:tcW w:w="4431" w:type="dxa"/>
            <w:vAlign w:val="center"/>
          </w:tcPr>
          <w:p w14:paraId="620F4070" w14:textId="78A14EC9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241ACA61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267447DA" w14:textId="77777777" w:rsid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04DCC268" w14:textId="0C3464B8" w:rsidR="003403EC" w:rsidRP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«</w:t>
            </w:r>
            <w:proofErr w:type="spellStart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Полдневская</w:t>
            </w:r>
            <w:proofErr w:type="spellEnd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общеобразовательная школа»</w:t>
            </w:r>
          </w:p>
        </w:tc>
      </w:tr>
      <w:tr w:rsidR="003403EC" w:rsidRPr="006D7CCF" w14:paraId="33F65F27" w14:textId="77777777" w:rsidTr="0070347F">
        <w:trPr>
          <w:trHeight w:val="259"/>
        </w:trPr>
        <w:tc>
          <w:tcPr>
            <w:tcW w:w="5920" w:type="dxa"/>
            <w:vAlign w:val="center"/>
          </w:tcPr>
          <w:p w14:paraId="32D2A05D" w14:textId="6BA0F94D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поселок Полдневая</w:t>
            </w:r>
          </w:p>
        </w:tc>
        <w:tc>
          <w:tcPr>
            <w:tcW w:w="4431" w:type="dxa"/>
            <w:vAlign w:val="center"/>
          </w:tcPr>
          <w:p w14:paraId="555EE14E" w14:textId="1988F643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13CEA6B8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2876C881" w14:textId="77777777" w:rsid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12D5168C" w14:textId="3905A424" w:rsidR="003403EC" w:rsidRP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Троицкая средняя общеобразовательная школа</w:t>
            </w:r>
          </w:p>
        </w:tc>
      </w:tr>
      <w:tr w:rsidR="003403EC" w:rsidRPr="006D7CCF" w14:paraId="4B604A39" w14:textId="77777777" w:rsidTr="0070347F">
        <w:trPr>
          <w:trHeight w:val="244"/>
        </w:trPr>
        <w:tc>
          <w:tcPr>
            <w:tcW w:w="5920" w:type="dxa"/>
            <w:vAlign w:val="center"/>
          </w:tcPr>
          <w:p w14:paraId="79DE9A9C" w14:textId="5CB5A44A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село Троицкое</w:t>
            </w:r>
          </w:p>
        </w:tc>
        <w:tc>
          <w:tcPr>
            <w:tcW w:w="4431" w:type="dxa"/>
            <w:vAlign w:val="center"/>
          </w:tcPr>
          <w:p w14:paraId="6BDE5498" w14:textId="18120722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7D807B5A" w14:textId="77777777" w:rsidTr="0070347F">
        <w:trPr>
          <w:trHeight w:val="233"/>
        </w:trPr>
        <w:tc>
          <w:tcPr>
            <w:tcW w:w="5920" w:type="dxa"/>
            <w:vAlign w:val="center"/>
          </w:tcPr>
          <w:p w14:paraId="480C420D" w14:textId="3F6C9056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поселки Луч, Сосновский</w:t>
            </w:r>
          </w:p>
        </w:tc>
        <w:tc>
          <w:tcPr>
            <w:tcW w:w="4431" w:type="dxa"/>
            <w:vAlign w:val="center"/>
          </w:tcPr>
          <w:p w14:paraId="194EC24B" w14:textId="089EB80B" w:rsidR="003403EC" w:rsidRPr="003403EC" w:rsidRDefault="0070347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1BB8663B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7B9C82B2" w14:textId="730FEEFF" w:rsid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–</w:t>
            </w: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</w:t>
            </w:r>
          </w:p>
          <w:p w14:paraId="0C89C0DC" w14:textId="610AEFC0" w:rsidR="003403EC" w:rsidRP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proofErr w:type="spellStart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Тыгишская</w:t>
            </w:r>
            <w:proofErr w:type="spellEnd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средняя общеобразовательная школа</w:t>
            </w:r>
          </w:p>
        </w:tc>
      </w:tr>
      <w:tr w:rsidR="003403EC" w:rsidRPr="006D7CCF" w14:paraId="5E2F669A" w14:textId="77777777" w:rsidTr="0070347F">
        <w:trPr>
          <w:trHeight w:val="204"/>
        </w:trPr>
        <w:tc>
          <w:tcPr>
            <w:tcW w:w="5920" w:type="dxa"/>
            <w:vAlign w:val="center"/>
          </w:tcPr>
          <w:p w14:paraId="0C36A2A7" w14:textId="51D7644F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село Тыгиш</w:t>
            </w:r>
          </w:p>
        </w:tc>
        <w:tc>
          <w:tcPr>
            <w:tcW w:w="4431" w:type="dxa"/>
            <w:vAlign w:val="center"/>
          </w:tcPr>
          <w:p w14:paraId="270AA381" w14:textId="0C4134BA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18332333" w14:textId="77777777" w:rsidTr="0070347F">
        <w:trPr>
          <w:trHeight w:val="207"/>
        </w:trPr>
        <w:tc>
          <w:tcPr>
            <w:tcW w:w="5920" w:type="dxa"/>
            <w:vAlign w:val="center"/>
          </w:tcPr>
          <w:p w14:paraId="1A8B942B" w14:textId="7CDA0E66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деревня Быкова</w:t>
            </w:r>
          </w:p>
        </w:tc>
        <w:tc>
          <w:tcPr>
            <w:tcW w:w="4431" w:type="dxa"/>
            <w:vAlign w:val="center"/>
          </w:tcPr>
          <w:p w14:paraId="77BFE7F9" w14:textId="44DB11AF" w:rsidR="003403EC" w:rsidRPr="003403EC" w:rsidRDefault="0070347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4C3B7779" w14:textId="77777777" w:rsidTr="003403EC">
        <w:trPr>
          <w:trHeight w:val="575"/>
        </w:trPr>
        <w:tc>
          <w:tcPr>
            <w:tcW w:w="10351" w:type="dxa"/>
            <w:gridSpan w:val="2"/>
            <w:vAlign w:val="center"/>
          </w:tcPr>
          <w:p w14:paraId="4941EAC9" w14:textId="77777777" w:rsid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5CEB5C29" w14:textId="4DAEE2DC" w:rsidR="003403EC" w:rsidRPr="0070347F" w:rsidRDefault="003403EC" w:rsidP="0070347F">
            <w:pPr>
              <w:ind w:left="141"/>
              <w:contextualSpacing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proofErr w:type="spellStart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>Чернокоровская</w:t>
            </w:r>
            <w:proofErr w:type="spellEnd"/>
            <w:r w:rsidRPr="0070347F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средняя общеобразовательная школа</w:t>
            </w:r>
          </w:p>
        </w:tc>
      </w:tr>
      <w:tr w:rsidR="003403EC" w:rsidRPr="006D7CCF" w14:paraId="385A73BE" w14:textId="77777777" w:rsidTr="0070347F">
        <w:trPr>
          <w:trHeight w:val="192"/>
        </w:trPr>
        <w:tc>
          <w:tcPr>
            <w:tcW w:w="5920" w:type="dxa"/>
            <w:vAlign w:val="center"/>
          </w:tcPr>
          <w:p w14:paraId="206329FC" w14:textId="5AFC9768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село Чернокоровское</w:t>
            </w:r>
          </w:p>
        </w:tc>
        <w:tc>
          <w:tcPr>
            <w:tcW w:w="4431" w:type="dxa"/>
            <w:vAlign w:val="center"/>
          </w:tcPr>
          <w:p w14:paraId="174E77E6" w14:textId="42E2E7D5" w:rsidR="003403EC" w:rsidRPr="003403EC" w:rsidRDefault="003403EC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  <w:tr w:rsidR="003403EC" w:rsidRPr="006D7CCF" w14:paraId="071E38FB" w14:textId="77777777" w:rsidTr="0070347F">
        <w:trPr>
          <w:trHeight w:val="323"/>
        </w:trPr>
        <w:tc>
          <w:tcPr>
            <w:tcW w:w="5920" w:type="dxa"/>
            <w:vAlign w:val="center"/>
          </w:tcPr>
          <w:p w14:paraId="36D70576" w14:textId="2D7CA1C4" w:rsidR="003403EC" w:rsidRPr="003403EC" w:rsidRDefault="003403EC" w:rsidP="003403EC">
            <w:pPr>
              <w:ind w:left="108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 xml:space="preserve">деревни Паршина, </w:t>
            </w:r>
            <w:proofErr w:type="spellStart"/>
            <w:r w:rsidRPr="003403EC">
              <w:rPr>
                <w:rFonts w:ascii="Liberation Serif" w:hAnsi="Liberation Serif"/>
                <w:sz w:val="24"/>
                <w:szCs w:val="24"/>
              </w:rPr>
              <w:t>Раскатиха</w:t>
            </w:r>
            <w:proofErr w:type="spellEnd"/>
          </w:p>
        </w:tc>
        <w:tc>
          <w:tcPr>
            <w:tcW w:w="4431" w:type="dxa"/>
            <w:vAlign w:val="center"/>
          </w:tcPr>
          <w:p w14:paraId="71F9617F" w14:textId="68DFA911" w:rsidR="003403EC" w:rsidRPr="003403EC" w:rsidRDefault="0070347F" w:rsidP="003403EC">
            <w:pPr>
              <w:ind w:left="141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403E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</w:tr>
    </w:tbl>
    <w:p w14:paraId="416F5F62" w14:textId="77777777" w:rsidR="00DB2D30" w:rsidRPr="006D7CCF" w:rsidRDefault="00DB2D30" w:rsidP="006D7CCF">
      <w:pPr>
        <w:rPr>
          <w:rFonts w:ascii="Liberation Serif" w:hAnsi="Liberation Serif"/>
          <w:sz w:val="24"/>
          <w:szCs w:val="24"/>
        </w:rPr>
        <w:sectPr w:rsidR="00DB2D30" w:rsidRPr="006D7CCF" w:rsidSect="006D7CCF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7BC526FB" w14:textId="77777777" w:rsidR="00305E49" w:rsidRPr="006D7CCF" w:rsidRDefault="00305E49" w:rsidP="006D7CCF">
      <w:pPr>
        <w:rPr>
          <w:rFonts w:ascii="Liberation Serif" w:hAnsi="Liberation Serif"/>
          <w:sz w:val="24"/>
          <w:szCs w:val="24"/>
        </w:rPr>
      </w:pPr>
    </w:p>
    <w:sectPr w:rsidR="00305E49" w:rsidRPr="006D7CCF">
      <w:footerReference w:type="default" r:id="rId7"/>
      <w:type w:val="continuous"/>
      <w:pgSz w:w="11910" w:h="16840"/>
      <w:pgMar w:top="1100" w:right="283" w:bottom="840" w:left="992" w:header="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7419" w14:textId="77777777" w:rsidR="00305E49" w:rsidRDefault="00305E49">
      <w:r>
        <w:separator/>
      </w:r>
    </w:p>
  </w:endnote>
  <w:endnote w:type="continuationSeparator" w:id="0">
    <w:p w14:paraId="56AD37FC" w14:textId="77777777" w:rsidR="00305E49" w:rsidRDefault="0030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EF44" w14:textId="77777777" w:rsidR="00DB2D30" w:rsidRDefault="00DB2D30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32D1" w14:textId="77777777" w:rsidR="00305E49" w:rsidRDefault="00305E49">
      <w:r>
        <w:separator/>
      </w:r>
    </w:p>
  </w:footnote>
  <w:footnote w:type="continuationSeparator" w:id="0">
    <w:p w14:paraId="0DCA5D76" w14:textId="77777777" w:rsidR="00305E49" w:rsidRDefault="00305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3590"/>
    <w:multiLevelType w:val="hybridMultilevel"/>
    <w:tmpl w:val="2424C404"/>
    <w:lvl w:ilvl="0" w:tplc="65CA5690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2EDC16D4">
      <w:numFmt w:val="bullet"/>
      <w:lvlText w:val="•"/>
      <w:lvlJc w:val="left"/>
      <w:pPr>
        <w:ind w:left="790" w:hanging="201"/>
      </w:pPr>
      <w:rPr>
        <w:rFonts w:hint="default"/>
        <w:lang w:val="ru-RU" w:eastAsia="en-US" w:bidi="ar-SA"/>
      </w:rPr>
    </w:lvl>
    <w:lvl w:ilvl="2" w:tplc="0090D7AA">
      <w:numFmt w:val="bullet"/>
      <w:lvlText w:val="•"/>
      <w:lvlJc w:val="left"/>
      <w:pPr>
        <w:ind w:left="1280" w:hanging="201"/>
      </w:pPr>
      <w:rPr>
        <w:rFonts w:hint="default"/>
        <w:lang w:val="ru-RU" w:eastAsia="en-US" w:bidi="ar-SA"/>
      </w:rPr>
    </w:lvl>
    <w:lvl w:ilvl="3" w:tplc="396C3DD4">
      <w:numFmt w:val="bullet"/>
      <w:lvlText w:val="•"/>
      <w:lvlJc w:val="left"/>
      <w:pPr>
        <w:ind w:left="1770" w:hanging="201"/>
      </w:pPr>
      <w:rPr>
        <w:rFonts w:hint="default"/>
        <w:lang w:val="ru-RU" w:eastAsia="en-US" w:bidi="ar-SA"/>
      </w:rPr>
    </w:lvl>
    <w:lvl w:ilvl="4" w:tplc="3DD4778E">
      <w:numFmt w:val="bullet"/>
      <w:lvlText w:val="•"/>
      <w:lvlJc w:val="left"/>
      <w:pPr>
        <w:ind w:left="2260" w:hanging="201"/>
      </w:pPr>
      <w:rPr>
        <w:rFonts w:hint="default"/>
        <w:lang w:val="ru-RU" w:eastAsia="en-US" w:bidi="ar-SA"/>
      </w:rPr>
    </w:lvl>
    <w:lvl w:ilvl="5" w:tplc="210AE37A">
      <w:numFmt w:val="bullet"/>
      <w:lvlText w:val="•"/>
      <w:lvlJc w:val="left"/>
      <w:pPr>
        <w:ind w:left="2750" w:hanging="201"/>
      </w:pPr>
      <w:rPr>
        <w:rFonts w:hint="default"/>
        <w:lang w:val="ru-RU" w:eastAsia="en-US" w:bidi="ar-SA"/>
      </w:rPr>
    </w:lvl>
    <w:lvl w:ilvl="6" w:tplc="43D00E2C">
      <w:numFmt w:val="bullet"/>
      <w:lvlText w:val="•"/>
      <w:lvlJc w:val="left"/>
      <w:pPr>
        <w:ind w:left="3240" w:hanging="201"/>
      </w:pPr>
      <w:rPr>
        <w:rFonts w:hint="default"/>
        <w:lang w:val="ru-RU" w:eastAsia="en-US" w:bidi="ar-SA"/>
      </w:rPr>
    </w:lvl>
    <w:lvl w:ilvl="7" w:tplc="04DE0A1C">
      <w:numFmt w:val="bullet"/>
      <w:lvlText w:val="•"/>
      <w:lvlJc w:val="left"/>
      <w:pPr>
        <w:ind w:left="3730" w:hanging="201"/>
      </w:pPr>
      <w:rPr>
        <w:rFonts w:hint="default"/>
        <w:lang w:val="ru-RU" w:eastAsia="en-US" w:bidi="ar-SA"/>
      </w:rPr>
    </w:lvl>
    <w:lvl w:ilvl="8" w:tplc="4B2C574A">
      <w:numFmt w:val="bullet"/>
      <w:lvlText w:val="•"/>
      <w:lvlJc w:val="left"/>
      <w:pPr>
        <w:ind w:left="4220" w:hanging="201"/>
      </w:pPr>
      <w:rPr>
        <w:rFonts w:hint="default"/>
        <w:lang w:val="ru-RU" w:eastAsia="en-US" w:bidi="ar-SA"/>
      </w:rPr>
    </w:lvl>
  </w:abstractNum>
  <w:num w:numId="1" w16cid:durableId="64975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30"/>
    <w:rsid w:val="002E43D1"/>
    <w:rsid w:val="00305E49"/>
    <w:rsid w:val="003403EC"/>
    <w:rsid w:val="006D7CCF"/>
    <w:rsid w:val="006F0FAC"/>
    <w:rsid w:val="0070347F"/>
    <w:rsid w:val="007F7FCB"/>
    <w:rsid w:val="00C40169"/>
    <w:rsid w:val="00D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E5B5"/>
  <w15:docId w15:val="{DD81541D-7B68-462B-8D4B-6E409313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8"/>
    </w:pPr>
  </w:style>
  <w:style w:type="paragraph" w:styleId="a5">
    <w:name w:val="header"/>
    <w:basedOn w:val="a"/>
    <w:link w:val="a6"/>
    <w:uiPriority w:val="99"/>
    <w:unhideWhenUsed/>
    <w:rsid w:val="002E43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43D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E43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43D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Прожерина Наталья</cp:lastModifiedBy>
  <cp:revision>2</cp:revision>
  <dcterms:created xsi:type="dcterms:W3CDTF">2026-03-03T07:08:00Z</dcterms:created>
  <dcterms:modified xsi:type="dcterms:W3CDTF">2026-03-03T07:08:00Z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Aspose.Words for Java 21.9.0; modified using iText 5.0.5 (c) 1T3XT BVBA</vt:lpwstr>
  </property>
</Properties>
</file>