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D13" w:rsidRPr="008E7582" w:rsidRDefault="002F2D13" w:rsidP="002F2D13">
      <w:pPr>
        <w:pStyle w:val="a3"/>
        <w:ind w:firstLine="708"/>
        <w:jc w:val="right"/>
        <w:rPr>
          <w:rFonts w:ascii="Liberation Serif" w:hAnsi="Liberation Serif"/>
          <w:sz w:val="28"/>
          <w:szCs w:val="28"/>
        </w:rPr>
      </w:pPr>
    </w:p>
    <w:p w:rsidR="008E7582" w:rsidRPr="008E7582" w:rsidRDefault="00CB07FB" w:rsidP="00572FCE">
      <w:pPr>
        <w:pStyle w:val="a3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8E7582">
        <w:rPr>
          <w:rFonts w:ascii="Liberation Serif" w:hAnsi="Liberation Serif"/>
          <w:b/>
          <w:sz w:val="28"/>
          <w:szCs w:val="28"/>
        </w:rPr>
        <w:t>ДОКЛАД</w:t>
      </w:r>
      <w:r w:rsidR="008E7582" w:rsidRPr="008E7582">
        <w:rPr>
          <w:rFonts w:ascii="Liberation Serif" w:hAnsi="Liberation Serif"/>
          <w:b/>
          <w:sz w:val="28"/>
          <w:szCs w:val="28"/>
        </w:rPr>
        <w:t xml:space="preserve"> </w:t>
      </w:r>
    </w:p>
    <w:p w:rsidR="005124A4" w:rsidRPr="008E7582" w:rsidRDefault="008E7582" w:rsidP="00572FCE">
      <w:pPr>
        <w:pStyle w:val="a3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8E7582">
        <w:rPr>
          <w:rStyle w:val="a9"/>
          <w:rFonts w:ascii="Liberation Serif" w:hAnsi="Liberation Serif" w:cs="Arial"/>
          <w:sz w:val="28"/>
          <w:szCs w:val="28"/>
          <w:shd w:val="clear" w:color="auto" w:fill="FFFFFF"/>
        </w:rPr>
        <w:t>«Программа перспективного развития муниципальной системы образования: от стратегии к действию»»</w:t>
      </w:r>
    </w:p>
    <w:p w:rsidR="002F2D13" w:rsidRPr="008E7582" w:rsidRDefault="002F2D13" w:rsidP="00572FCE">
      <w:pPr>
        <w:pStyle w:val="a3"/>
        <w:ind w:firstLine="708"/>
        <w:jc w:val="center"/>
        <w:rPr>
          <w:rFonts w:ascii="Liberation Serif" w:hAnsi="Liberation Serif"/>
          <w:b/>
          <w:sz w:val="28"/>
          <w:szCs w:val="28"/>
        </w:rPr>
      </w:pPr>
    </w:p>
    <w:p w:rsidR="0095439F" w:rsidRPr="008E7582" w:rsidRDefault="0095439F" w:rsidP="002F2D13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 w:cs="Helvetica"/>
          <w:sz w:val="28"/>
          <w:szCs w:val="28"/>
        </w:rPr>
      </w:pPr>
      <w:r w:rsidRPr="008E7582">
        <w:rPr>
          <w:rFonts w:ascii="Liberation Serif" w:hAnsi="Liberation Serif" w:cs="Helvetica"/>
          <w:sz w:val="28"/>
          <w:szCs w:val="28"/>
        </w:rPr>
        <w:t xml:space="preserve">Уважаемые коллеги, </w:t>
      </w:r>
      <w:r w:rsidR="002668C0" w:rsidRPr="008E7582">
        <w:rPr>
          <w:rFonts w:ascii="Liberation Serif" w:hAnsi="Liberation Serif" w:cs="Helvetica"/>
          <w:sz w:val="28"/>
          <w:szCs w:val="28"/>
        </w:rPr>
        <w:t xml:space="preserve">позвольте озвучить лишь некоторые итоги учебного гада, а также определить задачи и перспективы развития на следующий учебный год в рамках своего доклада </w:t>
      </w:r>
      <w:r w:rsidR="002668C0" w:rsidRPr="008E7582">
        <w:rPr>
          <w:rStyle w:val="a9"/>
          <w:rFonts w:ascii="Liberation Serif" w:hAnsi="Liberation Serif" w:cs="Arial"/>
          <w:sz w:val="28"/>
          <w:szCs w:val="28"/>
          <w:shd w:val="clear" w:color="auto" w:fill="FFFFFF"/>
        </w:rPr>
        <w:t>«Программа перспективного развития муниципальной системы образования: от стратегии к действию»</w:t>
      </w:r>
      <w:r w:rsidR="002668C0" w:rsidRPr="008E7582">
        <w:rPr>
          <w:rFonts w:ascii="Liberation Serif" w:hAnsi="Liberation Serif" w:cs="Arial"/>
          <w:sz w:val="28"/>
          <w:szCs w:val="28"/>
          <w:shd w:val="clear" w:color="auto" w:fill="FFFFFF"/>
        </w:rPr>
        <w:t>.</w:t>
      </w:r>
    </w:p>
    <w:p w:rsidR="002668C0" w:rsidRPr="008E7582" w:rsidRDefault="002668C0" w:rsidP="002F2D13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 w:cs="Helvetica"/>
          <w:sz w:val="28"/>
          <w:szCs w:val="28"/>
        </w:rPr>
      </w:pPr>
      <w:r w:rsidRPr="008E7582">
        <w:rPr>
          <w:rFonts w:ascii="Liberation Serif" w:hAnsi="Liberation Serif" w:cs="Helvetica"/>
          <w:sz w:val="28"/>
          <w:szCs w:val="28"/>
        </w:rPr>
        <w:t xml:space="preserve">Практически в каждой организации прошли педагогические советы, и я уверена, что в ходе профессионального диалога вы подвели итоги, наметили цели и задачи к реализации. Мы очень просили в рамках совещаний послушать доклад министра образования Свердловской области Светланы Юрьевны Тренихиной. </w:t>
      </w:r>
    </w:p>
    <w:p w:rsidR="0095439F" w:rsidRPr="008E7582" w:rsidRDefault="00572FCE" w:rsidP="002F2D13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 w:cs="Helvetica"/>
          <w:sz w:val="28"/>
          <w:szCs w:val="28"/>
        </w:rPr>
      </w:pPr>
      <w:r w:rsidRPr="008E7582">
        <w:rPr>
          <w:rFonts w:ascii="Liberation Serif" w:hAnsi="Liberation Serif" w:cs="Helvetica"/>
          <w:sz w:val="28"/>
          <w:szCs w:val="28"/>
        </w:rPr>
        <w:t xml:space="preserve">Вызовы, стоящие перед системой образования, перед каждым педагогом, нацелены на будущее наших детей, на </w:t>
      </w:r>
      <w:r w:rsidR="0095439F" w:rsidRPr="008E7582">
        <w:rPr>
          <w:rFonts w:ascii="Liberation Serif" w:hAnsi="Liberation Serif" w:cs="Helvetica"/>
          <w:sz w:val="28"/>
          <w:szCs w:val="28"/>
        </w:rPr>
        <w:t>решени</w:t>
      </w:r>
      <w:r w:rsidRPr="008E7582">
        <w:rPr>
          <w:rFonts w:ascii="Liberation Serif" w:hAnsi="Liberation Serif" w:cs="Helvetica"/>
          <w:sz w:val="28"/>
          <w:szCs w:val="28"/>
        </w:rPr>
        <w:t>е</w:t>
      </w:r>
      <w:r w:rsidR="0095439F" w:rsidRPr="008E7582">
        <w:rPr>
          <w:rFonts w:ascii="Liberation Serif" w:hAnsi="Liberation Serif" w:cs="Helvetica"/>
          <w:sz w:val="28"/>
          <w:szCs w:val="28"/>
        </w:rPr>
        <w:t xml:space="preserve"> </w:t>
      </w:r>
      <w:r w:rsidRPr="008E7582">
        <w:rPr>
          <w:rFonts w:ascii="Liberation Serif" w:hAnsi="Liberation Serif" w:cs="Helvetica"/>
          <w:sz w:val="28"/>
          <w:szCs w:val="28"/>
        </w:rPr>
        <w:t>важнейший</w:t>
      </w:r>
      <w:r w:rsidR="0095439F" w:rsidRPr="008E7582">
        <w:rPr>
          <w:rFonts w:ascii="Liberation Serif" w:hAnsi="Liberation Serif" w:cs="Helvetica"/>
          <w:sz w:val="28"/>
          <w:szCs w:val="28"/>
        </w:rPr>
        <w:t xml:space="preserve"> </w:t>
      </w:r>
      <w:r w:rsidRPr="008E7582">
        <w:rPr>
          <w:rFonts w:ascii="Liberation Serif" w:hAnsi="Liberation Serif" w:cs="Helvetica"/>
          <w:sz w:val="28"/>
          <w:szCs w:val="28"/>
        </w:rPr>
        <w:t>з</w:t>
      </w:r>
      <w:r w:rsidR="0095439F" w:rsidRPr="008E7582">
        <w:rPr>
          <w:rFonts w:ascii="Liberation Serif" w:hAnsi="Liberation Serif" w:cs="Helvetica"/>
          <w:sz w:val="28"/>
          <w:szCs w:val="28"/>
        </w:rPr>
        <w:t>адач в соответствии с национальными проектами, отражающими специфику социально-экономических условий развития государства в целом, региона и муниципалитета, в частности.</w:t>
      </w:r>
      <w:r w:rsidR="001F4734" w:rsidRPr="008E7582">
        <w:rPr>
          <w:rFonts w:ascii="Liberation Serif" w:hAnsi="Liberation Serif" w:cs="Helvetica"/>
          <w:sz w:val="28"/>
          <w:szCs w:val="28"/>
        </w:rPr>
        <w:t xml:space="preserve"> В новом учебном году мы продолжаем работу по всем стратегическим направлениям.</w:t>
      </w:r>
      <w:r w:rsidRPr="008E7582">
        <w:rPr>
          <w:rFonts w:ascii="Liberation Serif" w:hAnsi="Liberation Serif" w:cs="Helvetica"/>
          <w:sz w:val="28"/>
          <w:szCs w:val="28"/>
        </w:rPr>
        <w:t xml:space="preserve"> </w:t>
      </w:r>
    </w:p>
    <w:p w:rsidR="000D5493" w:rsidRPr="008E7582" w:rsidRDefault="000D5493" w:rsidP="002F2D13">
      <w:pPr>
        <w:shd w:val="clear" w:color="auto" w:fill="FFFFFF"/>
        <w:spacing w:line="276" w:lineRule="auto"/>
        <w:ind w:firstLine="708"/>
        <w:jc w:val="center"/>
        <w:rPr>
          <w:rFonts w:ascii="Liberation Serif" w:hAnsi="Liberation Serif" w:cs="Helvetica"/>
          <w:b/>
          <w:sz w:val="28"/>
          <w:szCs w:val="28"/>
        </w:rPr>
      </w:pPr>
      <w:r w:rsidRPr="008E7582">
        <w:rPr>
          <w:rFonts w:ascii="Liberation Serif" w:hAnsi="Liberation Serif" w:cs="Arial"/>
          <w:b/>
          <w:sz w:val="28"/>
          <w:szCs w:val="28"/>
          <w:shd w:val="clear" w:color="auto" w:fill="FFFFFF"/>
        </w:rPr>
        <w:t xml:space="preserve">Структура ОО </w:t>
      </w:r>
    </w:p>
    <w:p w:rsidR="00531B84" w:rsidRPr="008E7582" w:rsidRDefault="001F4734" w:rsidP="002F2D13">
      <w:pPr>
        <w:spacing w:line="276" w:lineRule="auto"/>
        <w:ind w:firstLine="709"/>
        <w:jc w:val="both"/>
        <w:rPr>
          <w:rFonts w:ascii="Liberation Serif" w:hAnsi="Liberation Serif" w:cs="Segoe UI"/>
          <w:sz w:val="28"/>
          <w:szCs w:val="28"/>
          <w:shd w:val="clear" w:color="auto" w:fill="FFFFFF"/>
        </w:rPr>
      </w:pPr>
      <w:r w:rsidRPr="008E7582">
        <w:rPr>
          <w:rFonts w:ascii="Liberation Serif" w:hAnsi="Liberation Serif"/>
          <w:sz w:val="28"/>
          <w:szCs w:val="28"/>
        </w:rPr>
        <w:t xml:space="preserve">Система образования муниципального округа Богданович объединяет 48 образовательных организаций. 20 </w:t>
      </w:r>
      <w:r w:rsidR="002668C0" w:rsidRPr="008E7582">
        <w:rPr>
          <w:rFonts w:ascii="Liberation Serif" w:hAnsi="Liberation Serif"/>
          <w:sz w:val="28"/>
          <w:szCs w:val="28"/>
        </w:rPr>
        <w:t>школ,</w:t>
      </w:r>
      <w:r w:rsidRPr="008E7582">
        <w:rPr>
          <w:rFonts w:ascii="Liberation Serif" w:hAnsi="Liberation Serif"/>
          <w:sz w:val="28"/>
          <w:szCs w:val="28"/>
        </w:rPr>
        <w:t xml:space="preserve"> </w:t>
      </w:r>
      <w:r w:rsidR="005177E2" w:rsidRPr="008E7582">
        <w:rPr>
          <w:rFonts w:ascii="Liberation Serif" w:hAnsi="Liberation Serif"/>
          <w:sz w:val="28"/>
          <w:szCs w:val="28"/>
        </w:rPr>
        <w:t xml:space="preserve">26 дошкольных образовательных </w:t>
      </w:r>
      <w:r w:rsidR="002668C0" w:rsidRPr="008E7582">
        <w:rPr>
          <w:rFonts w:ascii="Liberation Serif" w:hAnsi="Liberation Serif"/>
          <w:sz w:val="28"/>
          <w:szCs w:val="28"/>
        </w:rPr>
        <w:t>организаций и</w:t>
      </w:r>
      <w:r w:rsidRPr="008E7582">
        <w:rPr>
          <w:rFonts w:ascii="Liberation Serif" w:hAnsi="Liberation Serif"/>
          <w:sz w:val="28"/>
          <w:szCs w:val="28"/>
        </w:rPr>
        <w:t xml:space="preserve"> 2 учрежден</w:t>
      </w:r>
      <w:r w:rsidR="000360DA" w:rsidRPr="008E7582">
        <w:rPr>
          <w:rFonts w:ascii="Liberation Serif" w:hAnsi="Liberation Serif"/>
          <w:sz w:val="28"/>
          <w:szCs w:val="28"/>
        </w:rPr>
        <w:t xml:space="preserve">ия дополнительного образования </w:t>
      </w:r>
      <w:r w:rsidRPr="008E7582">
        <w:rPr>
          <w:rFonts w:ascii="Liberation Serif" w:hAnsi="Liberation Serif"/>
          <w:sz w:val="28"/>
          <w:szCs w:val="28"/>
        </w:rPr>
        <w:t>Детская школа искусств и Центр детского творчества «Креатив», на базе которого в сентябре 2024 открылся детский технопарк «Кванториум»</w:t>
      </w:r>
      <w:r w:rsidR="002668C0" w:rsidRPr="008E7582">
        <w:rPr>
          <w:rFonts w:ascii="Liberation Serif" w:hAnsi="Liberation Serif"/>
          <w:sz w:val="28"/>
          <w:szCs w:val="28"/>
        </w:rPr>
        <w:t>.</w:t>
      </w:r>
    </w:p>
    <w:p w:rsidR="007C349A" w:rsidRPr="008E7582" w:rsidRDefault="001F4734" w:rsidP="002F2D13">
      <w:pPr>
        <w:tabs>
          <w:tab w:val="left" w:pos="720"/>
        </w:tabs>
        <w:spacing w:line="276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 xml:space="preserve">Численность обучающихся на 01 сентября 2025 года составит 6049 человек. 1 сентября 2025 года за парты сядут 518 наших самых маленьких учеников - первоклассников. </w:t>
      </w:r>
      <w:r w:rsidR="007C349A" w:rsidRPr="008E7582">
        <w:rPr>
          <w:rFonts w:ascii="Liberation Serif" w:hAnsi="Liberation Serif"/>
          <w:sz w:val="28"/>
          <w:szCs w:val="28"/>
        </w:rPr>
        <w:t>Численность</w:t>
      </w:r>
      <w:r w:rsidR="00425326" w:rsidRPr="008E7582">
        <w:rPr>
          <w:rFonts w:ascii="Liberation Serif" w:hAnsi="Liberation Serif"/>
          <w:sz w:val="28"/>
          <w:szCs w:val="28"/>
        </w:rPr>
        <w:t xml:space="preserve"> в дошкольных образовательных организациях н</w:t>
      </w:r>
      <w:r w:rsidR="007C349A" w:rsidRPr="008E7582">
        <w:rPr>
          <w:rFonts w:ascii="Liberation Serif" w:hAnsi="Liberation Serif"/>
          <w:sz w:val="28"/>
          <w:szCs w:val="28"/>
        </w:rPr>
        <w:t xml:space="preserve">а 01 сентября 2025 </w:t>
      </w:r>
      <w:r w:rsidR="00425326" w:rsidRPr="008E7582">
        <w:rPr>
          <w:rFonts w:ascii="Liberation Serif" w:hAnsi="Liberation Serif"/>
          <w:sz w:val="28"/>
          <w:szCs w:val="28"/>
        </w:rPr>
        <w:t xml:space="preserve">составит </w:t>
      </w:r>
      <w:r w:rsidR="007C349A" w:rsidRPr="008E7582">
        <w:rPr>
          <w:rFonts w:ascii="Liberation Serif" w:hAnsi="Liberation Serif"/>
          <w:sz w:val="28"/>
          <w:szCs w:val="28"/>
        </w:rPr>
        <w:t xml:space="preserve">2200 воспитанников.  </w:t>
      </w:r>
    </w:p>
    <w:p w:rsidR="000360DA" w:rsidRPr="008E7582" w:rsidRDefault="00425326" w:rsidP="002F2D13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 w:cs="Helvetica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Проектная мощность образовательных организаций позволяет обеспечить местами всех детей в полном объеме.</w:t>
      </w:r>
      <w:r w:rsidR="00285837" w:rsidRPr="008E7582">
        <w:rPr>
          <w:rFonts w:ascii="Liberation Serif" w:hAnsi="Liberation Serif"/>
          <w:sz w:val="28"/>
          <w:szCs w:val="28"/>
        </w:rPr>
        <w:t xml:space="preserve"> </w:t>
      </w:r>
      <w:r w:rsidR="00285837" w:rsidRPr="008E7582">
        <w:rPr>
          <w:rFonts w:ascii="Liberation Serif" w:hAnsi="Liberation Serif" w:cs="Helvetica"/>
          <w:sz w:val="28"/>
          <w:szCs w:val="28"/>
        </w:rPr>
        <w:t>Все дети, зарегистрированные в муниципальном образовании, имеют возможность записаться на программы, реализующиеся в рамках персонифицированного финансирования.</w:t>
      </w:r>
    </w:p>
    <w:p w:rsidR="00FB38A6" w:rsidRPr="008E7582" w:rsidRDefault="00283372" w:rsidP="002F2D13">
      <w:pPr>
        <w:tabs>
          <w:tab w:val="left" w:pos="720"/>
        </w:tabs>
        <w:spacing w:line="276" w:lineRule="auto"/>
        <w:ind w:firstLine="1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8E7582">
        <w:rPr>
          <w:rFonts w:ascii="Liberation Serif" w:hAnsi="Liberation Serif"/>
          <w:b/>
          <w:sz w:val="28"/>
          <w:szCs w:val="28"/>
        </w:rPr>
        <w:t>Профориентация</w:t>
      </w:r>
      <w:r w:rsidR="0010704E" w:rsidRPr="008E7582">
        <w:rPr>
          <w:rFonts w:ascii="Liberation Serif" w:hAnsi="Liberation Serif"/>
          <w:b/>
          <w:sz w:val="28"/>
          <w:szCs w:val="28"/>
        </w:rPr>
        <w:t xml:space="preserve"> </w:t>
      </w:r>
    </w:p>
    <w:p w:rsidR="002648EC" w:rsidRPr="008E7582" w:rsidRDefault="002648EC" w:rsidP="002F2D13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E7582">
        <w:rPr>
          <w:rFonts w:ascii="Liberation Serif" w:hAnsi="Liberation Serif" w:cs="Liberation Serif"/>
          <w:sz w:val="28"/>
          <w:szCs w:val="28"/>
        </w:rPr>
        <w:t xml:space="preserve">Одной из актуальных задач развития школьного образования является совершенствование предпрофильной и профильной подготовки, включающей </w:t>
      </w:r>
      <w:r w:rsidRPr="008E7582">
        <w:rPr>
          <w:rFonts w:ascii="Liberation Serif" w:hAnsi="Liberation Serif" w:cs="Liberation Serif"/>
          <w:sz w:val="28"/>
          <w:szCs w:val="28"/>
        </w:rPr>
        <w:lastRenderedPageBreak/>
        <w:t xml:space="preserve">в себя профессиональную диагностику навыков и способностей обучающихся, психологическую оценку личности, мотивации и целей в жизни. </w:t>
      </w:r>
    </w:p>
    <w:p w:rsidR="002648EC" w:rsidRPr="008E7582" w:rsidRDefault="002648EC" w:rsidP="002F2D13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E7582">
        <w:rPr>
          <w:rFonts w:ascii="Liberation Serif" w:hAnsi="Liberation Serif" w:cs="Liberation Serif"/>
          <w:sz w:val="28"/>
          <w:szCs w:val="28"/>
        </w:rPr>
        <w:t xml:space="preserve">Напомню, что с целью профессиональной ориентации на получение профессии в образовательных организациях муниципального округа Богданович функционируют следующие профильные классы: </w:t>
      </w:r>
    </w:p>
    <w:p w:rsidR="002648EC" w:rsidRPr="008E7582" w:rsidRDefault="002648EC" w:rsidP="002F2D13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425326" w:rsidRPr="008E7582" w:rsidRDefault="00425326" w:rsidP="002F2D13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8E7582">
        <w:rPr>
          <w:rFonts w:ascii="Liberation Serif" w:hAnsi="Liberation Serif" w:cs="Liberation Serif"/>
          <w:sz w:val="28"/>
          <w:szCs w:val="28"/>
        </w:rPr>
        <w:t xml:space="preserve">С 1 сентября 2024 года на базе МАОУ – СОШ № 2 функционирует кадетский класс МЧС, в котором обучаются 26 ребят. Кадеты в течение первого полугодия помимо базовой школьной программы знакомились и осваивали программы, посвященные пожарно </w:t>
      </w:r>
      <w:r w:rsidR="002378FB" w:rsidRPr="008E7582">
        <w:rPr>
          <w:rFonts w:ascii="Liberation Serif" w:hAnsi="Liberation Serif" w:cs="Liberation Serif"/>
          <w:sz w:val="28"/>
          <w:szCs w:val="28"/>
        </w:rPr>
        <w:t>–</w:t>
      </w:r>
      <w:r w:rsidR="00A2469D" w:rsidRPr="008E7582">
        <w:rPr>
          <w:rFonts w:ascii="Liberation Serif" w:hAnsi="Liberation Serif" w:cs="Liberation Serif"/>
          <w:sz w:val="28"/>
          <w:szCs w:val="28"/>
        </w:rPr>
        <w:t xml:space="preserve"> спасательному делу. </w:t>
      </w:r>
      <w:r w:rsidRPr="008E7582">
        <w:rPr>
          <w:rFonts w:ascii="Liberation Serif" w:hAnsi="Liberation Serif" w:cs="Liberation Serif"/>
          <w:sz w:val="28"/>
          <w:szCs w:val="28"/>
        </w:rPr>
        <w:t xml:space="preserve">В 2025 году школа открывает уже второй класс МЧС, обучающимися которого станут 29 ребят. </w:t>
      </w:r>
    </w:p>
    <w:p w:rsidR="002648EC" w:rsidRPr="008E7582" w:rsidRDefault="00425326" w:rsidP="002F2D13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E7582">
        <w:rPr>
          <w:rFonts w:ascii="Liberation Serif" w:hAnsi="Liberation Serif" w:cs="Liberation Serif"/>
          <w:sz w:val="28"/>
          <w:szCs w:val="28"/>
        </w:rPr>
        <w:t xml:space="preserve">Также </w:t>
      </w:r>
      <w:r w:rsidR="002648EC" w:rsidRPr="008E7582">
        <w:rPr>
          <w:rFonts w:ascii="Liberation Serif" w:hAnsi="Liberation Serif" w:cs="Liberation Serif"/>
          <w:sz w:val="28"/>
          <w:szCs w:val="28"/>
        </w:rPr>
        <w:t xml:space="preserve">в МАОУ-СОШ № 2 функционирует медицинский класс. В 2025 году школа прошла отбор для оснащения медицинского класса, на приобретение оборудования было выделено из областного бюджета около 9 миллионов рублей. </w:t>
      </w:r>
    </w:p>
    <w:p w:rsidR="002648EC" w:rsidRPr="008E7582" w:rsidRDefault="002648EC" w:rsidP="002F2D13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E7582">
        <w:rPr>
          <w:rFonts w:ascii="Liberation Serif" w:hAnsi="Liberation Serif" w:cs="Liberation Serif"/>
          <w:sz w:val="28"/>
          <w:szCs w:val="28"/>
        </w:rPr>
        <w:t>В 7 общеобразовательных организациях функционируют агроклассы, обучение в которых дает дополнительные баллы при поступлении в вузы данного направления</w:t>
      </w:r>
      <w:r w:rsidR="00A2469D" w:rsidRPr="008E7582">
        <w:rPr>
          <w:rFonts w:ascii="Liberation Serif" w:hAnsi="Liberation Serif" w:cs="Liberation Serif"/>
          <w:sz w:val="28"/>
          <w:szCs w:val="28"/>
        </w:rPr>
        <w:t>.</w:t>
      </w:r>
      <w:r w:rsidR="00B36461" w:rsidRPr="008E7582">
        <w:rPr>
          <w:rFonts w:ascii="Liberation Serif" w:hAnsi="Liberation Serif" w:cs="Liberation Serif"/>
          <w:sz w:val="28"/>
          <w:szCs w:val="28"/>
        </w:rPr>
        <w:t xml:space="preserve"> </w:t>
      </w:r>
      <w:r w:rsidRPr="008E7582">
        <w:rPr>
          <w:rFonts w:ascii="Liberation Serif" w:hAnsi="Liberation Serif" w:cs="Liberation Serif"/>
          <w:sz w:val="28"/>
          <w:szCs w:val="28"/>
        </w:rPr>
        <w:t xml:space="preserve">На сегодняшний день участниками проекта Агрошкола являются 86 агроклассников. </w:t>
      </w:r>
    </w:p>
    <w:p w:rsidR="002648EC" w:rsidRPr="008E7582" w:rsidRDefault="00283372" w:rsidP="002F2D13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E7582">
        <w:rPr>
          <w:rFonts w:ascii="Liberation Serif" w:hAnsi="Liberation Serif" w:cs="Liberation Serif"/>
          <w:sz w:val="28"/>
          <w:szCs w:val="28"/>
        </w:rPr>
        <w:t>В</w:t>
      </w:r>
      <w:r w:rsidR="002648EC" w:rsidRPr="008E7582">
        <w:rPr>
          <w:rFonts w:ascii="Liberation Serif" w:hAnsi="Liberation Serif" w:cs="Liberation Serif"/>
          <w:sz w:val="28"/>
          <w:szCs w:val="28"/>
        </w:rPr>
        <w:t xml:space="preserve"> МАОУ школа-интернат № 9 </w:t>
      </w:r>
      <w:r w:rsidRPr="008E7582">
        <w:rPr>
          <w:rFonts w:ascii="Liberation Serif" w:hAnsi="Liberation Serif" w:cs="Liberation Serif"/>
          <w:sz w:val="28"/>
          <w:szCs w:val="28"/>
        </w:rPr>
        <w:t xml:space="preserve">продолжает работу железнодорожный класс; в МОУ СОШ №1 и МАОУ-СОШ № 2 </w:t>
      </w:r>
      <w:r w:rsidR="002648EC" w:rsidRPr="008E7582">
        <w:rPr>
          <w:rFonts w:ascii="Liberation Serif" w:hAnsi="Liberation Serif" w:cs="Liberation Serif"/>
          <w:sz w:val="28"/>
          <w:szCs w:val="28"/>
        </w:rPr>
        <w:t>управленческие классы</w:t>
      </w:r>
      <w:r w:rsidRPr="008E7582">
        <w:rPr>
          <w:rFonts w:ascii="Liberation Serif" w:hAnsi="Liberation Serif" w:cs="Liberation Serif"/>
          <w:sz w:val="28"/>
          <w:szCs w:val="28"/>
        </w:rPr>
        <w:t>; в</w:t>
      </w:r>
      <w:r w:rsidR="00D14EF1" w:rsidRPr="008E7582">
        <w:rPr>
          <w:rFonts w:ascii="Liberation Serif" w:hAnsi="Liberation Serif" w:cs="Liberation Serif"/>
          <w:sz w:val="28"/>
          <w:szCs w:val="28"/>
        </w:rPr>
        <w:t xml:space="preserve"> МОУ СОШ № 4 функционирует психолого-педагогический класс.</w:t>
      </w:r>
    </w:p>
    <w:p w:rsidR="002648EC" w:rsidRPr="008E7582" w:rsidRDefault="002648EC" w:rsidP="002F2D13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E7582">
        <w:rPr>
          <w:rFonts w:ascii="Liberation Serif" w:hAnsi="Liberation Serif" w:cs="Liberation Serif"/>
          <w:sz w:val="28"/>
          <w:szCs w:val="28"/>
        </w:rPr>
        <w:t xml:space="preserve">Между МКУ УО МО Богданович и ГАПОУ СО «Богдановичский политехникум» заключен договор о социальном партнерстве. В рамках внеурочной деятельности обучающиеся получают профессиональные навыки различных профессий. </w:t>
      </w:r>
    </w:p>
    <w:p w:rsidR="00D14EF1" w:rsidRPr="008E7582" w:rsidRDefault="002648EC" w:rsidP="002F2D13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E7582">
        <w:rPr>
          <w:rFonts w:ascii="Liberation Serif" w:hAnsi="Liberation Serif" w:cs="Liberation Serif"/>
          <w:sz w:val="28"/>
          <w:szCs w:val="28"/>
        </w:rPr>
        <w:t>В рамках профориентационной программы Чемпионата «Профессионалы» с начала декабря на базе ГАПОУ СО «Богдановичский политехникум» осуществлялась подготовка конкурсантов в категории Юниоры.</w:t>
      </w:r>
    </w:p>
    <w:p w:rsidR="00D14EF1" w:rsidRPr="008E7582" w:rsidRDefault="00D14EF1" w:rsidP="002F2D13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 w:cs="Helvetica"/>
          <w:sz w:val="28"/>
          <w:szCs w:val="28"/>
        </w:rPr>
      </w:pPr>
      <w:r w:rsidRPr="008E7582">
        <w:rPr>
          <w:rFonts w:ascii="Liberation Serif" w:hAnsi="Liberation Serif" w:cs="Helvetica"/>
          <w:sz w:val="28"/>
          <w:szCs w:val="28"/>
        </w:rPr>
        <w:t>Совместная деятельность педагогов и школьников по направлению 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</w:t>
      </w:r>
    </w:p>
    <w:p w:rsidR="002378FB" w:rsidRPr="008E7582" w:rsidRDefault="002378FB" w:rsidP="002F2D13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 w:cs="Helvetica"/>
          <w:sz w:val="28"/>
          <w:szCs w:val="28"/>
        </w:rPr>
      </w:pPr>
    </w:p>
    <w:p w:rsidR="006436BF" w:rsidRPr="008E7582" w:rsidRDefault="006436BF" w:rsidP="002F2D13">
      <w:pPr>
        <w:tabs>
          <w:tab w:val="left" w:pos="720"/>
        </w:tabs>
        <w:spacing w:line="276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 xml:space="preserve">Важным условием, обеспечивающим развитие профессиональной компетентности педагогических кадров, является выстроенная система </w:t>
      </w:r>
      <w:r w:rsidRPr="008E7582">
        <w:rPr>
          <w:rFonts w:ascii="Liberation Serif" w:hAnsi="Liberation Serif"/>
          <w:b/>
          <w:sz w:val="28"/>
          <w:szCs w:val="28"/>
        </w:rPr>
        <w:t>повышения квалификации</w:t>
      </w:r>
      <w:r w:rsidRPr="008E7582">
        <w:rPr>
          <w:rFonts w:ascii="Liberation Serif" w:hAnsi="Liberation Serif"/>
          <w:sz w:val="28"/>
          <w:szCs w:val="28"/>
        </w:rPr>
        <w:t xml:space="preserve">. </w:t>
      </w:r>
    </w:p>
    <w:p w:rsidR="002B7E05" w:rsidRPr="008E7582" w:rsidRDefault="002B7E05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lastRenderedPageBreak/>
        <w:t xml:space="preserve">Общая численность педагогических работников в системе образования муниципального округа Богданович – 915 человек. Имеют квалификационную категорию 755 педагогических работников (82%), из них: первую категорию имеют 433 педагога (57%), высшую квалификационную категорию имеют 342 педагога (45%). </w:t>
      </w:r>
    </w:p>
    <w:p w:rsidR="002B7E05" w:rsidRPr="008E7582" w:rsidRDefault="002B7E05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 xml:space="preserve">Педагоги муниципального округа Богданович ежегодно повышают квалификацию и являются активными участниками конкурсов профессионального мастерства разных уровней. </w:t>
      </w:r>
    </w:p>
    <w:p w:rsidR="00425326" w:rsidRPr="008E7582" w:rsidRDefault="002B7E05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В 2024/2025 повышение квалификации в учебных центрах прошли 687 педагогов (75%).</w:t>
      </w:r>
    </w:p>
    <w:p w:rsidR="002B7E05" w:rsidRPr="008E7582" w:rsidRDefault="00425326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С 01.09.2025 года 1</w:t>
      </w:r>
      <w:r w:rsidR="00931C41" w:rsidRPr="008E7582">
        <w:rPr>
          <w:rFonts w:ascii="Liberation Serif" w:hAnsi="Liberation Serif"/>
          <w:sz w:val="28"/>
          <w:szCs w:val="28"/>
        </w:rPr>
        <w:t>5</w:t>
      </w:r>
      <w:r w:rsidRPr="008E7582">
        <w:rPr>
          <w:rFonts w:ascii="Liberation Serif" w:hAnsi="Liberation Serif"/>
          <w:sz w:val="28"/>
          <w:szCs w:val="28"/>
        </w:rPr>
        <w:t xml:space="preserve"> молодых педагогов начнут свою трудовую деятельность в образовательных организациях муниципального округа Богданович.</w:t>
      </w:r>
      <w:r w:rsidR="002B7E05" w:rsidRPr="008E7582">
        <w:rPr>
          <w:rFonts w:ascii="Liberation Serif" w:hAnsi="Liberation Serif"/>
          <w:sz w:val="28"/>
          <w:szCs w:val="28"/>
        </w:rPr>
        <w:t xml:space="preserve"> </w:t>
      </w:r>
    </w:p>
    <w:p w:rsidR="000D5493" w:rsidRPr="008E7582" w:rsidRDefault="00B369AC" w:rsidP="002F2D13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8E7582">
        <w:rPr>
          <w:rFonts w:ascii="Liberation Serif" w:hAnsi="Liberation Serif"/>
          <w:b/>
          <w:sz w:val="28"/>
          <w:szCs w:val="28"/>
        </w:rPr>
        <w:tab/>
      </w:r>
      <w:r w:rsidR="000D5493" w:rsidRPr="008E7582">
        <w:rPr>
          <w:rFonts w:ascii="Liberation Serif" w:hAnsi="Liberation Serif"/>
          <w:b/>
          <w:sz w:val="28"/>
          <w:szCs w:val="28"/>
        </w:rPr>
        <w:t xml:space="preserve">        Подготовка </w:t>
      </w:r>
      <w:r w:rsidR="002F2D13" w:rsidRPr="008E7582">
        <w:rPr>
          <w:rFonts w:ascii="Liberation Serif" w:hAnsi="Liberation Serif"/>
          <w:b/>
          <w:sz w:val="28"/>
          <w:szCs w:val="28"/>
        </w:rPr>
        <w:t xml:space="preserve">к новому учебному году </w:t>
      </w:r>
    </w:p>
    <w:p w:rsidR="00531B84" w:rsidRPr="008E7582" w:rsidRDefault="00531B84" w:rsidP="002F2D13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 w:cs="Helvetica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Завершилась</w:t>
      </w:r>
      <w:r w:rsidR="00425326" w:rsidRPr="008E7582">
        <w:rPr>
          <w:rFonts w:ascii="Liberation Serif" w:hAnsi="Liberation Serif" w:cs="Liberation Serif"/>
          <w:bCs/>
          <w:sz w:val="28"/>
          <w:szCs w:val="28"/>
        </w:rPr>
        <w:t xml:space="preserve"> приемка образовательных организаций к новому 2025 - 2026 учебному году. </w:t>
      </w:r>
      <w:r w:rsidR="00A2469D" w:rsidRPr="008E7582">
        <w:rPr>
          <w:rFonts w:ascii="Liberation Serif" w:hAnsi="Liberation Serif" w:cs="Liberation Serif"/>
          <w:bCs/>
          <w:sz w:val="28"/>
          <w:szCs w:val="28"/>
        </w:rPr>
        <w:t xml:space="preserve">Своевременная подготовка образовательных учреждений к учебному году является одной из приоритетных задач. Дети должны заниматься в безопасных и комфортных условиях, от этого зависит самое дорогое – жизнь и здоровье ребят. </w:t>
      </w:r>
      <w:r w:rsidR="00425326" w:rsidRPr="008E7582">
        <w:rPr>
          <w:rFonts w:ascii="Liberation Serif" w:hAnsi="Liberation Serif" w:cs="Liberation Serif"/>
          <w:bCs/>
          <w:sz w:val="28"/>
          <w:szCs w:val="28"/>
        </w:rPr>
        <w:t xml:space="preserve">Осуществляя проверку готовности, члены комиссии уделяли особое внимание антитеррористической защищенности, пожарной безопасности, техническому состоянию зданий, территории, учебных кабинетов, материально-технической базе. </w:t>
      </w:r>
      <w:r w:rsidR="00B369AC" w:rsidRPr="008E7582">
        <w:rPr>
          <w:rFonts w:ascii="Liberation Serif" w:hAnsi="Liberation Serif" w:cs="Liberation Serif"/>
          <w:bCs/>
          <w:sz w:val="28"/>
          <w:szCs w:val="28"/>
        </w:rPr>
        <w:t xml:space="preserve">На сегодняшний день все </w:t>
      </w:r>
      <w:r w:rsidR="002668C0" w:rsidRPr="008E7582">
        <w:rPr>
          <w:rFonts w:ascii="Liberation Serif" w:hAnsi="Liberation Serif" w:cs="Liberation Serif"/>
          <w:bCs/>
          <w:sz w:val="28"/>
          <w:szCs w:val="28"/>
        </w:rPr>
        <w:t>образовательные организации</w:t>
      </w:r>
      <w:r w:rsidR="00B369AC" w:rsidRPr="008E7582">
        <w:rPr>
          <w:rFonts w:ascii="Liberation Serif" w:hAnsi="Liberation Serif" w:cs="Liberation Serif"/>
          <w:bCs/>
          <w:sz w:val="28"/>
          <w:szCs w:val="28"/>
        </w:rPr>
        <w:t xml:space="preserve"> успешно прошли проверку и готовы к работе.</w:t>
      </w:r>
      <w:r w:rsidRPr="008E7582">
        <w:rPr>
          <w:rFonts w:ascii="Liberation Serif" w:hAnsi="Liberation Serif" w:cs="Helvetica"/>
          <w:sz w:val="28"/>
          <w:szCs w:val="28"/>
        </w:rPr>
        <w:t xml:space="preserve"> </w:t>
      </w:r>
    </w:p>
    <w:p w:rsidR="002B7E05" w:rsidRPr="008E7582" w:rsidRDefault="00531B84" w:rsidP="002F2D13">
      <w:pPr>
        <w:spacing w:line="276" w:lineRule="auto"/>
        <w:jc w:val="both"/>
        <w:rPr>
          <w:rFonts w:ascii="Liberation Serif" w:hAnsi="Liberation Serif"/>
          <w:b/>
          <w:sz w:val="28"/>
          <w:szCs w:val="28"/>
          <w:highlight w:val="yellow"/>
        </w:rPr>
      </w:pPr>
      <w:r w:rsidRPr="008E7582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8E7582">
        <w:rPr>
          <w:rFonts w:ascii="Liberation Serif" w:hAnsi="Liberation Serif" w:cs="Liberation Serif"/>
          <w:bCs/>
          <w:sz w:val="28"/>
          <w:szCs w:val="28"/>
        </w:rPr>
        <w:tab/>
      </w:r>
      <w:r w:rsidR="00425326" w:rsidRPr="008E7582">
        <w:rPr>
          <w:rFonts w:ascii="Liberation Serif" w:hAnsi="Liberation Serif" w:cs="Liberation Serif"/>
          <w:bCs/>
          <w:sz w:val="28"/>
          <w:szCs w:val="28"/>
        </w:rPr>
        <w:t>Коллективы образовательных организаций проделали большую работу по подготовке образовательных организаций</w:t>
      </w:r>
      <w:r w:rsidR="00B369AC" w:rsidRPr="008E7582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B369AC" w:rsidRPr="008E7582" w:rsidRDefault="00B369AC" w:rsidP="002F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276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E7582">
        <w:rPr>
          <w:rFonts w:ascii="Liberation Serif" w:hAnsi="Liberation Serif" w:cs="Liberation Serif"/>
          <w:bCs/>
          <w:sz w:val="28"/>
          <w:szCs w:val="28"/>
        </w:rPr>
        <w:t>- Произведен косметический ремонт помещений, приведены в порядок прилегающие территории. В пяти дошкольных образовательных организациях и четырех общеобразовательных организациях заменены окна, в МАДОУ № 45 и № 24 – проведены работы по замене участка тепловой сети, в МОУ Байновской СОШ выполнены работы по ремонту системы горячего водоснабжения, а в МОУ-СОШ №4 – системы холодного водоснабжения.</w:t>
      </w:r>
    </w:p>
    <w:p w:rsidR="00B369AC" w:rsidRPr="008E7582" w:rsidRDefault="00B369AC" w:rsidP="002F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276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E7582">
        <w:rPr>
          <w:rFonts w:ascii="Liberation Serif" w:hAnsi="Liberation Serif" w:cs="Liberation Serif"/>
          <w:bCs/>
          <w:sz w:val="28"/>
          <w:szCs w:val="28"/>
        </w:rPr>
        <w:tab/>
        <w:t xml:space="preserve">В ряде организаций выполнены работы по установке противодымных и противопожарных дверей, вытяжной вентиляции на пищеблоках, проведено испытание пожарной сигнализации. </w:t>
      </w:r>
    </w:p>
    <w:p w:rsidR="00B369AC" w:rsidRPr="008E7582" w:rsidRDefault="00B369AC" w:rsidP="002F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276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E7582">
        <w:rPr>
          <w:rFonts w:ascii="Liberation Serif" w:hAnsi="Liberation Serif" w:cs="Liberation Serif"/>
          <w:bCs/>
          <w:sz w:val="28"/>
          <w:szCs w:val="28"/>
        </w:rPr>
        <w:tab/>
        <w:t xml:space="preserve">Объемные работы проведены в МОУ Байновской СОШ, здесь был отремонтирован актовый зал, реализованы мероприятия по оборудованию спортивной площадки, выполнен монтаж ограждения по периметру территории и установлена система контроля доступа. </w:t>
      </w:r>
    </w:p>
    <w:p w:rsidR="00B369AC" w:rsidRPr="008E7582" w:rsidRDefault="00B369AC" w:rsidP="002F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276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E7582">
        <w:rPr>
          <w:rFonts w:ascii="Liberation Serif" w:hAnsi="Liberation Serif" w:cs="Liberation Serif"/>
          <w:bCs/>
          <w:sz w:val="28"/>
          <w:szCs w:val="28"/>
        </w:rPr>
        <w:lastRenderedPageBreak/>
        <w:tab/>
        <w:t>В МАОУ Чернокоровской СОШ также завершен капитальный ремонт спортивного зала, в том числе и вспомогательных помещений при нем.</w:t>
      </w:r>
    </w:p>
    <w:p w:rsidR="00B369AC" w:rsidRPr="008E7582" w:rsidRDefault="00B369AC" w:rsidP="002F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276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E7582">
        <w:rPr>
          <w:rFonts w:ascii="Liberation Serif" w:hAnsi="Liberation Serif" w:cs="Liberation Serif"/>
          <w:bCs/>
          <w:sz w:val="28"/>
          <w:szCs w:val="28"/>
        </w:rPr>
        <w:tab/>
        <w:t>В кабинете химии МАОУ - СОШ № 2, в котором осуществляет работу медицинский класс, был выполнен косметический ремонт</w:t>
      </w:r>
      <w:r w:rsidR="00A2469D" w:rsidRPr="008E7582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B369AC" w:rsidRPr="008E7582" w:rsidRDefault="00B369AC" w:rsidP="002F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276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E7582">
        <w:rPr>
          <w:rFonts w:ascii="Liberation Serif" w:hAnsi="Liberation Serif" w:cs="Liberation Serif"/>
          <w:bCs/>
          <w:sz w:val="28"/>
          <w:szCs w:val="28"/>
        </w:rPr>
        <w:tab/>
        <w:t>Пристальное внимание при подготовке к новому учебному году уделено качеству питания и работы школьных столовых. С этой целью было обновлено оборудование на пищеблоках МАОУ «Барабинская СОШ</w:t>
      </w:r>
      <w:proofErr w:type="gramStart"/>
      <w:r w:rsidRPr="008E7582">
        <w:rPr>
          <w:rFonts w:ascii="Liberation Serif" w:hAnsi="Liberation Serif" w:cs="Liberation Serif"/>
          <w:bCs/>
          <w:sz w:val="28"/>
          <w:szCs w:val="28"/>
        </w:rPr>
        <w:t xml:space="preserve">»,   </w:t>
      </w:r>
      <w:proofErr w:type="gramEnd"/>
      <w:r w:rsidRPr="008E7582">
        <w:rPr>
          <w:rFonts w:ascii="Liberation Serif" w:hAnsi="Liberation Serif" w:cs="Liberation Serif"/>
          <w:bCs/>
          <w:sz w:val="28"/>
          <w:szCs w:val="28"/>
        </w:rPr>
        <w:t xml:space="preserve">                                     МАОУ – Тыгишской СОШ, МАОУ Коменской СОШ  и МАОУ Троицкой СОШ</w:t>
      </w:r>
      <w:r w:rsidR="00A2469D" w:rsidRPr="008E7582">
        <w:rPr>
          <w:rFonts w:ascii="Liberation Serif" w:hAnsi="Liberation Serif" w:cs="Liberation Serif"/>
          <w:bCs/>
          <w:sz w:val="28"/>
          <w:szCs w:val="28"/>
        </w:rPr>
        <w:t>.</w:t>
      </w:r>
      <w:r w:rsidRPr="008E7582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62459C" w:rsidRPr="008E7582" w:rsidRDefault="00B369AC" w:rsidP="002F2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276" w:lineRule="auto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8E7582">
        <w:rPr>
          <w:rFonts w:ascii="Liberation Serif" w:hAnsi="Liberation Serif" w:cs="Liberation Serif"/>
          <w:bCs/>
          <w:sz w:val="28"/>
          <w:szCs w:val="28"/>
        </w:rPr>
        <w:tab/>
      </w:r>
      <w:r w:rsidRPr="008E7582">
        <w:rPr>
          <w:rFonts w:ascii="Liberation Serif" w:hAnsi="Liberation Serif" w:cs="Liberation Serif"/>
          <w:bCs/>
          <w:sz w:val="28"/>
          <w:szCs w:val="28"/>
        </w:rPr>
        <w:tab/>
      </w:r>
      <w:r w:rsidRPr="008E7582">
        <w:rPr>
          <w:rFonts w:ascii="Liberation Serif" w:hAnsi="Liberation Serif"/>
          <w:sz w:val="28"/>
          <w:szCs w:val="28"/>
        </w:rPr>
        <w:t xml:space="preserve"> С</w:t>
      </w:r>
      <w:r w:rsidR="0062459C" w:rsidRPr="008E7582">
        <w:rPr>
          <w:rFonts w:ascii="Liberation Serif" w:hAnsi="Liberation Serif"/>
          <w:sz w:val="28"/>
          <w:szCs w:val="28"/>
        </w:rPr>
        <w:t xml:space="preserve"> 2025 год</w:t>
      </w:r>
      <w:r w:rsidR="00361A6C" w:rsidRPr="008E7582">
        <w:rPr>
          <w:rFonts w:ascii="Liberation Serif" w:hAnsi="Liberation Serif"/>
          <w:sz w:val="28"/>
          <w:szCs w:val="28"/>
        </w:rPr>
        <w:t>а началось дополнительное оснащение</w:t>
      </w:r>
      <w:r w:rsidR="0062459C" w:rsidRPr="008E7582">
        <w:rPr>
          <w:rFonts w:ascii="Liberation Serif" w:hAnsi="Liberation Serif"/>
          <w:sz w:val="28"/>
          <w:szCs w:val="28"/>
        </w:rPr>
        <w:t xml:space="preserve"> </w:t>
      </w:r>
      <w:r w:rsidR="00361A6C" w:rsidRPr="008E7582">
        <w:rPr>
          <w:rFonts w:ascii="Liberation Serif" w:eastAsiaTheme="minorHAnsi" w:hAnsi="Liberation Serif"/>
          <w:sz w:val="28"/>
          <w:szCs w:val="28"/>
          <w:lang w:eastAsia="en-US"/>
        </w:rPr>
        <w:t>средствами обучения и воспитания центров «Точка роста». Напомню, что в муниципальном округе Богданович на сегодняшний день открыты 15 «Точек роста»</w:t>
      </w:r>
      <w:r w:rsidR="009E5915" w:rsidRPr="008E7582">
        <w:rPr>
          <w:rFonts w:ascii="Liberation Serif" w:eastAsiaTheme="minorHAnsi" w:hAnsi="Liberation Serif"/>
          <w:sz w:val="28"/>
          <w:szCs w:val="28"/>
          <w:lang w:eastAsia="en-US"/>
        </w:rPr>
        <w:t>.</w:t>
      </w:r>
      <w:r w:rsidR="00361A6C" w:rsidRPr="008E7582">
        <w:rPr>
          <w:rFonts w:ascii="Liberation Serif" w:eastAsiaTheme="minorHAnsi" w:hAnsi="Liberation Serif"/>
          <w:sz w:val="28"/>
          <w:szCs w:val="28"/>
          <w:lang w:eastAsia="en-US"/>
        </w:rPr>
        <w:t xml:space="preserve"> В</w:t>
      </w:r>
      <w:r w:rsidR="0062459C" w:rsidRPr="008E7582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="00361A6C" w:rsidRPr="008E7582">
        <w:rPr>
          <w:rFonts w:ascii="Liberation Serif" w:eastAsiaTheme="minorHAnsi" w:hAnsi="Liberation Serif"/>
          <w:sz w:val="28"/>
          <w:szCs w:val="28"/>
          <w:lang w:eastAsia="en-US"/>
        </w:rPr>
        <w:t>МАОУ-</w:t>
      </w:r>
      <w:r w:rsidR="0062459C" w:rsidRPr="008E7582">
        <w:rPr>
          <w:rFonts w:ascii="Liberation Serif" w:eastAsiaTheme="minorHAnsi" w:hAnsi="Liberation Serif"/>
          <w:sz w:val="28"/>
          <w:szCs w:val="28"/>
          <w:lang w:eastAsia="en-US"/>
        </w:rPr>
        <w:t>Грязновская СОШ, МОУ Байновская СОШ</w:t>
      </w:r>
      <w:r w:rsidR="009E5915" w:rsidRPr="008E7582">
        <w:rPr>
          <w:rFonts w:ascii="Liberation Serif" w:hAnsi="Liberation Serif"/>
          <w:sz w:val="28"/>
          <w:szCs w:val="28"/>
        </w:rPr>
        <w:t xml:space="preserve">, в которых «Точки роста» были открыты в 2019 году за счет средств местного бюджета </w:t>
      </w:r>
      <w:r w:rsidR="009E5915" w:rsidRPr="008E7582">
        <w:rPr>
          <w:rFonts w:ascii="Liberation Serif" w:eastAsiaTheme="minorHAnsi" w:hAnsi="Liberation Serif"/>
          <w:sz w:val="28"/>
          <w:szCs w:val="28"/>
          <w:lang w:eastAsia="en-US"/>
        </w:rPr>
        <w:t>в этом году было приобретено дополнительное оборудование.</w:t>
      </w:r>
    </w:p>
    <w:p w:rsidR="002F2D13" w:rsidRPr="008E7582" w:rsidRDefault="002F2D13" w:rsidP="002F2D13">
      <w:pPr>
        <w:spacing w:line="276" w:lineRule="auto"/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</w:p>
    <w:p w:rsidR="002F2D13" w:rsidRPr="008E7582" w:rsidRDefault="002F2D13" w:rsidP="002F2D13">
      <w:pPr>
        <w:spacing w:line="276" w:lineRule="auto"/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</w:p>
    <w:p w:rsidR="00F868C3" w:rsidRPr="008E7582" w:rsidRDefault="00F868C3" w:rsidP="002F2D13">
      <w:pPr>
        <w:spacing w:line="276" w:lineRule="auto"/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  <w:r w:rsidRPr="008E7582">
        <w:rPr>
          <w:rFonts w:ascii="Liberation Serif" w:eastAsiaTheme="minorHAnsi" w:hAnsi="Liberation Serif"/>
          <w:b/>
          <w:sz w:val="28"/>
          <w:szCs w:val="28"/>
          <w:lang w:eastAsia="en-US"/>
        </w:rPr>
        <w:t xml:space="preserve">Итоговая аттестация </w:t>
      </w:r>
    </w:p>
    <w:p w:rsidR="00A55D79" w:rsidRPr="008E7582" w:rsidRDefault="00A55D79" w:rsidP="002F2D13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 w:cs="Helvetica"/>
          <w:sz w:val="28"/>
          <w:szCs w:val="28"/>
        </w:rPr>
      </w:pPr>
      <w:r w:rsidRPr="008E7582">
        <w:rPr>
          <w:rFonts w:ascii="Liberation Serif" w:hAnsi="Liberation Serif" w:cs="Helvetica"/>
          <w:sz w:val="28"/>
          <w:szCs w:val="28"/>
        </w:rPr>
        <w:t>Одним из основных показателей результативности учителя</w:t>
      </w:r>
      <w:r w:rsidR="00572FCE" w:rsidRPr="008E7582">
        <w:rPr>
          <w:rFonts w:ascii="Liberation Serif" w:hAnsi="Liberation Serif" w:cs="Helvetica"/>
          <w:sz w:val="28"/>
          <w:szCs w:val="28"/>
        </w:rPr>
        <w:t>, в целом коллектива образовательной организации</w:t>
      </w:r>
      <w:r w:rsidRPr="008E7582">
        <w:rPr>
          <w:rFonts w:ascii="Liberation Serif" w:hAnsi="Liberation Serif" w:cs="Helvetica"/>
          <w:sz w:val="28"/>
          <w:szCs w:val="28"/>
        </w:rPr>
        <w:t xml:space="preserve"> есть и остаётся государственная итоговая аттестация выпускников.</w:t>
      </w:r>
    </w:p>
    <w:p w:rsidR="00A55D79" w:rsidRPr="008E7582" w:rsidRDefault="00A55D79" w:rsidP="002F2D13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 w:cs="Helvetica"/>
          <w:sz w:val="28"/>
          <w:szCs w:val="28"/>
        </w:rPr>
      </w:pPr>
      <w:r w:rsidRPr="008E7582">
        <w:rPr>
          <w:rFonts w:ascii="Liberation Serif" w:hAnsi="Liberation Serif" w:cs="Helvetica"/>
          <w:sz w:val="28"/>
          <w:szCs w:val="28"/>
        </w:rPr>
        <w:t>В Муниципальном округе Богданович сложилась и функционирует определённая система по созданию условий, обеспечивающих качественную организацию и проведение государственной итоговой аттестации, соблюдаются все процедурные вопросы, создана и своевременно пополняется нормативно-правовая база. Своевременно осуществляется подготовка кадров для проведения государственной итоговой аттестации.</w:t>
      </w:r>
    </w:p>
    <w:p w:rsidR="00BF6A03" w:rsidRPr="008E7582" w:rsidRDefault="00BF6A03" w:rsidP="002F2D13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 w:cs="Helvetica"/>
          <w:sz w:val="28"/>
          <w:szCs w:val="28"/>
        </w:rPr>
      </w:pPr>
      <w:r w:rsidRPr="008E7582">
        <w:rPr>
          <w:rFonts w:ascii="Liberation Serif" w:hAnsi="Liberation Serif" w:cs="Helvetica"/>
          <w:sz w:val="28"/>
          <w:szCs w:val="28"/>
        </w:rPr>
        <w:t>Пользуясь случаем, выражаю слова признательности всем коллегам, принимавшим участие в организации и проведении ЕГЭ</w:t>
      </w:r>
      <w:r w:rsidR="00572FCE" w:rsidRPr="008E7582">
        <w:rPr>
          <w:rFonts w:ascii="Liberation Serif" w:hAnsi="Liberation Serif" w:cs="Helvetica"/>
          <w:sz w:val="28"/>
          <w:szCs w:val="28"/>
        </w:rPr>
        <w:t xml:space="preserve"> за штатное проведение процедуры.</w:t>
      </w:r>
    </w:p>
    <w:p w:rsidR="00A55D79" w:rsidRPr="008E7582" w:rsidRDefault="00BF6A03" w:rsidP="002F2D13">
      <w:pPr>
        <w:tabs>
          <w:tab w:val="left" w:pos="720"/>
        </w:tabs>
        <w:spacing w:line="276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8E7582">
        <w:rPr>
          <w:rFonts w:ascii="Liberation Serif" w:hAnsi="Liberation Serif" w:cs="Helvetica"/>
          <w:sz w:val="28"/>
          <w:szCs w:val="28"/>
          <w:shd w:val="clear" w:color="auto" w:fill="FFFFFF"/>
        </w:rPr>
        <w:t>Остановимся чуть подробнее на результатах.</w:t>
      </w:r>
    </w:p>
    <w:p w:rsidR="007806D3" w:rsidRPr="008E7582" w:rsidRDefault="007806D3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  <w:u w:val="single"/>
        </w:rPr>
      </w:pPr>
      <w:r w:rsidRPr="008E7582">
        <w:rPr>
          <w:rFonts w:ascii="Liberation Serif" w:hAnsi="Liberation Serif"/>
          <w:sz w:val="28"/>
          <w:szCs w:val="28"/>
          <w:u w:val="single"/>
        </w:rPr>
        <w:t>В ЕГЭ по русскому языку принял участие 191 выпускник.</w:t>
      </w:r>
    </w:p>
    <w:p w:rsidR="007806D3" w:rsidRPr="008E7582" w:rsidRDefault="007806D3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 xml:space="preserve">Подтвердили освоение общеобразовательной программы по учебному предмету «Русский язык» 100% участников (в 2024 году 97,7%). Средний балл по району равен 56,98 баллам. Максимальный балл в муниципалитете - 97 баллов. – набрал 1 выпускник МАОУ СОШ № 5. Более 80 баллов по русскому языку набрали 12 выпускников (6,3%). </w:t>
      </w:r>
    </w:p>
    <w:p w:rsidR="007806D3" w:rsidRPr="008E7582" w:rsidRDefault="007806D3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В рейтинге по максимальному баллу образовательные учреждения распределились в следующем порядке:</w:t>
      </w:r>
    </w:p>
    <w:p w:rsidR="007806D3" w:rsidRPr="008E7582" w:rsidRDefault="007806D3" w:rsidP="002F2D13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lastRenderedPageBreak/>
        <w:t>МАОУ СОШ № 5 (1 чел.) – 97 б.</w:t>
      </w:r>
    </w:p>
    <w:p w:rsidR="007806D3" w:rsidRPr="008E7582" w:rsidRDefault="007806D3" w:rsidP="002F2D13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МОУ Байновская СОШ (1 чел.) – 94 б.</w:t>
      </w:r>
    </w:p>
    <w:p w:rsidR="007806D3" w:rsidRPr="008E7582" w:rsidRDefault="007806D3" w:rsidP="002F2D13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МАОУ СОШ № 5 (1 чел.) – 90 б.</w:t>
      </w:r>
    </w:p>
    <w:p w:rsidR="00B369AC" w:rsidRPr="008E7582" w:rsidRDefault="007806D3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  <w:u w:val="single"/>
        </w:rPr>
        <w:t>В ЕГЭ по математике (профильный уровень)</w:t>
      </w:r>
      <w:r w:rsidRPr="008E7582">
        <w:rPr>
          <w:rFonts w:ascii="Liberation Serif" w:hAnsi="Liberation Serif"/>
          <w:sz w:val="28"/>
          <w:szCs w:val="28"/>
        </w:rPr>
        <w:t xml:space="preserve"> приняли участие 92 выпускника из 14 общеобразовательных организаций. Средний балл по району составил 63,93 балла, не преодолел порог успешности 1 выпускник. Максимально высокие баллы – от 90 баллов набрал 1 выпускник МАОУ СОШ № 5. </w:t>
      </w:r>
    </w:p>
    <w:p w:rsidR="00B369AC" w:rsidRPr="008E7582" w:rsidRDefault="007806D3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 xml:space="preserve">От 80 баллов – набрали 13 выпускников (14%): </w:t>
      </w:r>
    </w:p>
    <w:p w:rsidR="007806D3" w:rsidRPr="008E7582" w:rsidRDefault="007806D3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МАОУ СОШ №5 (6</w:t>
      </w:r>
      <w:r w:rsidR="00B369AC" w:rsidRPr="008E7582">
        <w:rPr>
          <w:rFonts w:ascii="Liberation Serif" w:hAnsi="Liberation Serif"/>
          <w:sz w:val="28"/>
          <w:szCs w:val="28"/>
        </w:rPr>
        <w:t xml:space="preserve"> чел.</w:t>
      </w:r>
      <w:r w:rsidRPr="008E7582">
        <w:rPr>
          <w:rFonts w:ascii="Liberation Serif" w:hAnsi="Liberation Serif"/>
          <w:sz w:val="28"/>
          <w:szCs w:val="28"/>
        </w:rPr>
        <w:t>), МОУ СОШ № 3 (2</w:t>
      </w:r>
      <w:r w:rsidR="00B369AC" w:rsidRPr="008E7582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B369AC" w:rsidRPr="008E7582">
        <w:rPr>
          <w:rFonts w:ascii="Liberation Serif" w:hAnsi="Liberation Serif"/>
          <w:sz w:val="28"/>
          <w:szCs w:val="28"/>
        </w:rPr>
        <w:t xml:space="preserve">чел. </w:t>
      </w:r>
      <w:r w:rsidRPr="008E7582">
        <w:rPr>
          <w:rFonts w:ascii="Liberation Serif" w:hAnsi="Liberation Serif"/>
          <w:sz w:val="28"/>
          <w:szCs w:val="28"/>
        </w:rPr>
        <w:t>)</w:t>
      </w:r>
      <w:proofErr w:type="gramEnd"/>
      <w:r w:rsidRPr="008E7582">
        <w:rPr>
          <w:rFonts w:ascii="Liberation Serif" w:hAnsi="Liberation Serif"/>
          <w:sz w:val="28"/>
          <w:szCs w:val="28"/>
        </w:rPr>
        <w:t>, МОУ СОШ № 1 (1</w:t>
      </w:r>
      <w:r w:rsidR="00B369AC" w:rsidRPr="008E7582">
        <w:rPr>
          <w:rFonts w:ascii="Liberation Serif" w:hAnsi="Liberation Serif"/>
          <w:sz w:val="28"/>
          <w:szCs w:val="28"/>
        </w:rPr>
        <w:t xml:space="preserve"> чел.</w:t>
      </w:r>
      <w:r w:rsidRPr="008E7582">
        <w:rPr>
          <w:rFonts w:ascii="Liberation Serif" w:hAnsi="Liberation Serif"/>
          <w:sz w:val="28"/>
          <w:szCs w:val="28"/>
        </w:rPr>
        <w:t>), МАОУ-СОШ № 2 (2</w:t>
      </w:r>
      <w:r w:rsidR="00B369AC" w:rsidRPr="008E7582">
        <w:rPr>
          <w:rFonts w:ascii="Liberation Serif" w:hAnsi="Liberation Serif"/>
          <w:sz w:val="28"/>
          <w:szCs w:val="28"/>
        </w:rPr>
        <w:t xml:space="preserve"> чел.</w:t>
      </w:r>
      <w:r w:rsidRPr="008E7582">
        <w:rPr>
          <w:rFonts w:ascii="Liberation Serif" w:hAnsi="Liberation Serif"/>
          <w:sz w:val="28"/>
          <w:szCs w:val="28"/>
        </w:rPr>
        <w:t>), МОУ Байновская СОШ (1</w:t>
      </w:r>
      <w:r w:rsidR="00B369AC" w:rsidRPr="008E7582">
        <w:rPr>
          <w:rFonts w:ascii="Liberation Serif" w:hAnsi="Liberation Serif"/>
          <w:sz w:val="28"/>
          <w:szCs w:val="28"/>
        </w:rPr>
        <w:t xml:space="preserve"> чел.</w:t>
      </w:r>
      <w:r w:rsidRPr="008E7582">
        <w:rPr>
          <w:rFonts w:ascii="Liberation Serif" w:hAnsi="Liberation Serif"/>
          <w:sz w:val="28"/>
          <w:szCs w:val="28"/>
        </w:rPr>
        <w:t>), МАОУ Троицкая СОШ (1)</w:t>
      </w:r>
      <w:r w:rsidR="00B369AC" w:rsidRPr="008E7582">
        <w:rPr>
          <w:rFonts w:ascii="Liberation Serif" w:hAnsi="Liberation Serif"/>
          <w:sz w:val="28"/>
          <w:szCs w:val="28"/>
        </w:rPr>
        <w:t xml:space="preserve"> чел.</w:t>
      </w:r>
    </w:p>
    <w:p w:rsidR="007806D3" w:rsidRPr="008E7582" w:rsidRDefault="007806D3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  <w:u w:val="single"/>
        </w:rPr>
        <w:t>В ЕГЭ по математике (базового уровня)</w:t>
      </w:r>
      <w:r w:rsidRPr="008E7582">
        <w:rPr>
          <w:rFonts w:ascii="Liberation Serif" w:hAnsi="Liberation Serif"/>
          <w:b/>
          <w:sz w:val="28"/>
          <w:szCs w:val="28"/>
        </w:rPr>
        <w:t xml:space="preserve"> </w:t>
      </w:r>
      <w:r w:rsidRPr="008E7582">
        <w:rPr>
          <w:rFonts w:ascii="Liberation Serif" w:hAnsi="Liberation Serif"/>
          <w:sz w:val="28"/>
          <w:szCs w:val="28"/>
        </w:rPr>
        <w:t>принял участие 101 выпускник, что составляет 52,33% от общего числа выпускников.</w:t>
      </w:r>
    </w:p>
    <w:p w:rsidR="007806D3" w:rsidRPr="008E7582" w:rsidRDefault="007806D3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Подтвердили освоение общеобразовательной программы по учебному предмету «Математика базовый уровень» 97 % участников, 85,1 % (86 чел</w:t>
      </w:r>
      <w:r w:rsidR="0038646B" w:rsidRPr="008E7582">
        <w:rPr>
          <w:rFonts w:ascii="Liberation Serif" w:hAnsi="Liberation Serif"/>
          <w:sz w:val="28"/>
          <w:szCs w:val="28"/>
        </w:rPr>
        <w:t>.</w:t>
      </w:r>
      <w:r w:rsidRPr="008E7582">
        <w:rPr>
          <w:rFonts w:ascii="Liberation Serif" w:hAnsi="Liberation Serif"/>
          <w:sz w:val="28"/>
          <w:szCs w:val="28"/>
        </w:rPr>
        <w:t>) выпускников получили отметку «4» и «5».</w:t>
      </w:r>
    </w:p>
    <w:p w:rsidR="007806D3" w:rsidRPr="008E7582" w:rsidRDefault="007806D3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В 2025 году наибольшее количество выпускников отдали предпочтение при сдаче ЕГЭ таким предметам, как обществознание, информатика, биология, физика, история, химия.</w:t>
      </w:r>
      <w:r w:rsidR="00A2469D" w:rsidRPr="008E7582">
        <w:rPr>
          <w:rFonts w:ascii="Liberation Serif" w:hAnsi="Liberation Serif"/>
          <w:sz w:val="28"/>
          <w:szCs w:val="28"/>
        </w:rPr>
        <w:t xml:space="preserve"> Помним задачу – повышение </w:t>
      </w:r>
      <w:r w:rsidR="003505CC" w:rsidRPr="008E7582">
        <w:rPr>
          <w:rFonts w:ascii="Liberation Serif" w:hAnsi="Liberation Serif"/>
          <w:sz w:val="28"/>
          <w:szCs w:val="28"/>
        </w:rPr>
        <w:t>выбора процента</w:t>
      </w:r>
      <w:r w:rsidR="00A2469D" w:rsidRPr="008E7582">
        <w:rPr>
          <w:rFonts w:ascii="Liberation Serif" w:hAnsi="Liberation Serif"/>
          <w:sz w:val="28"/>
          <w:szCs w:val="28"/>
        </w:rPr>
        <w:t xml:space="preserve"> предметов естественно-научного цикла, а это </w:t>
      </w:r>
      <w:proofErr w:type="gramStart"/>
      <w:r w:rsidR="00A2469D" w:rsidRPr="008E7582">
        <w:rPr>
          <w:rFonts w:ascii="Liberation Serif" w:hAnsi="Liberation Serif"/>
          <w:sz w:val="28"/>
          <w:szCs w:val="28"/>
        </w:rPr>
        <w:t>говорит  об</w:t>
      </w:r>
      <w:proofErr w:type="gramEnd"/>
      <w:r w:rsidR="00A2469D" w:rsidRPr="008E7582">
        <w:rPr>
          <w:rFonts w:ascii="Liberation Serif" w:hAnsi="Liberation Serif"/>
          <w:sz w:val="28"/>
          <w:szCs w:val="28"/>
        </w:rPr>
        <w:t xml:space="preserve"> усилений профориентационной работы в данном </w:t>
      </w:r>
      <w:r w:rsidR="003505CC" w:rsidRPr="008E7582">
        <w:rPr>
          <w:rFonts w:ascii="Liberation Serif" w:hAnsi="Liberation Serif"/>
          <w:sz w:val="28"/>
          <w:szCs w:val="28"/>
        </w:rPr>
        <w:t>направлении</w:t>
      </w:r>
      <w:r w:rsidR="00A2469D" w:rsidRPr="008E7582">
        <w:rPr>
          <w:rFonts w:ascii="Liberation Serif" w:hAnsi="Liberation Serif"/>
          <w:sz w:val="28"/>
          <w:szCs w:val="28"/>
        </w:rPr>
        <w:t>.</w:t>
      </w:r>
    </w:p>
    <w:p w:rsidR="009E5915" w:rsidRPr="008E7582" w:rsidRDefault="009E5915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Очень высокие личные результаты по предметам по выбору показали выпускники образовательных организаций:</w:t>
      </w:r>
    </w:p>
    <w:p w:rsidR="009E5915" w:rsidRPr="008E7582" w:rsidRDefault="009E5915" w:rsidP="002F2D13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- МОУ СОШ № 1 – 100 баллов по литературе (Гришкина Анастасия Сергеевна)</w:t>
      </w:r>
    </w:p>
    <w:p w:rsidR="009E5915" w:rsidRPr="008E7582" w:rsidRDefault="009E5915" w:rsidP="002F2D13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- МАОУ-СОШ № 2 – 99 баллов по химии (Теплоухова Татьяна Алексеевна)</w:t>
      </w:r>
    </w:p>
    <w:p w:rsidR="009E5915" w:rsidRPr="008E7582" w:rsidRDefault="009E5915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Высокие личные результаты по предметам по выбору показали выпускники образовательных учреждение:</w:t>
      </w:r>
    </w:p>
    <w:p w:rsidR="009E5915" w:rsidRPr="008E7582" w:rsidRDefault="009E5915" w:rsidP="002F2D13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- МАОУ-СОШ № 2 – 94 балла по литературе,</w:t>
      </w:r>
    </w:p>
    <w:p w:rsidR="009E5915" w:rsidRPr="008E7582" w:rsidRDefault="009E5915" w:rsidP="002F2D13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- МАОУ СОШ № 5 – 95 баллов математика (профиль),</w:t>
      </w:r>
    </w:p>
    <w:p w:rsidR="009E5915" w:rsidRPr="008E7582" w:rsidRDefault="009E5915" w:rsidP="002F2D13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- МАОУ СОШ № 5 – 97 баллов русский язык,</w:t>
      </w:r>
    </w:p>
    <w:p w:rsidR="009E5915" w:rsidRPr="008E7582" w:rsidRDefault="009E5915" w:rsidP="002F2D13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- МАОУ СОШ № 5 – 97 баллов информатика,</w:t>
      </w:r>
    </w:p>
    <w:p w:rsidR="009E5915" w:rsidRPr="008E7582" w:rsidRDefault="009E5915" w:rsidP="002F2D13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- МАОУ СОШ № 5 – 90 баллов русский язык,</w:t>
      </w:r>
    </w:p>
    <w:p w:rsidR="009E5915" w:rsidRPr="008E7582" w:rsidRDefault="009E5915" w:rsidP="002F2D13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- МОУ Байновская СОШ – 94 балла русский язык,</w:t>
      </w:r>
    </w:p>
    <w:p w:rsidR="001363E0" w:rsidRPr="008E7582" w:rsidRDefault="009E5915" w:rsidP="002F2D13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 xml:space="preserve">В число высокобалльников вошли 29 выпускников. </w:t>
      </w:r>
    </w:p>
    <w:p w:rsidR="001363E0" w:rsidRPr="008E7582" w:rsidRDefault="001363E0" w:rsidP="002F2D13">
      <w:pPr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7582">
        <w:rPr>
          <w:rFonts w:ascii="Liberation Serif" w:hAnsi="Liberation Serif"/>
          <w:b/>
          <w:sz w:val="28"/>
          <w:szCs w:val="28"/>
        </w:rPr>
        <w:t xml:space="preserve">Медалисты </w:t>
      </w:r>
    </w:p>
    <w:p w:rsidR="00BF6A03" w:rsidRPr="008E7582" w:rsidRDefault="00F331FD" w:rsidP="002F2D13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 w:cs="Helvetica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Ежегодно мы чествуем наших медалистов, этот год не стал исключением.</w:t>
      </w:r>
      <w:r w:rsidR="001544BB" w:rsidRPr="008E7582">
        <w:rPr>
          <w:rFonts w:ascii="Liberation Serif" w:hAnsi="Liberation Serif"/>
          <w:sz w:val="28"/>
          <w:szCs w:val="28"/>
        </w:rPr>
        <w:t xml:space="preserve"> </w:t>
      </w:r>
      <w:r w:rsidR="00A54732" w:rsidRPr="008E7582">
        <w:rPr>
          <w:rFonts w:ascii="Liberation Serif" w:hAnsi="Liberation Serif"/>
          <w:sz w:val="28"/>
          <w:szCs w:val="28"/>
        </w:rPr>
        <w:t>28</w:t>
      </w:r>
      <w:r w:rsidR="001544BB" w:rsidRPr="008E7582">
        <w:rPr>
          <w:rFonts w:ascii="Liberation Serif" w:hAnsi="Liberation Serif"/>
          <w:sz w:val="28"/>
          <w:szCs w:val="28"/>
        </w:rPr>
        <w:t xml:space="preserve"> выпускник</w:t>
      </w:r>
      <w:r w:rsidR="00A54732" w:rsidRPr="008E7582">
        <w:rPr>
          <w:rFonts w:ascii="Liberation Serif" w:hAnsi="Liberation Serif"/>
          <w:sz w:val="28"/>
          <w:szCs w:val="28"/>
        </w:rPr>
        <w:t>ам</w:t>
      </w:r>
      <w:r w:rsidR="001544BB" w:rsidRPr="008E7582">
        <w:rPr>
          <w:rFonts w:ascii="Liberation Serif" w:hAnsi="Liberation Serif"/>
          <w:sz w:val="28"/>
          <w:szCs w:val="28"/>
        </w:rPr>
        <w:t xml:space="preserve"> </w:t>
      </w:r>
      <w:r w:rsidR="00A54732" w:rsidRPr="008E7582">
        <w:rPr>
          <w:rFonts w:ascii="Liberation Serif" w:hAnsi="Liberation Serif"/>
          <w:sz w:val="28"/>
          <w:szCs w:val="28"/>
        </w:rPr>
        <w:t>муниципального</w:t>
      </w:r>
      <w:r w:rsidR="001544BB" w:rsidRPr="008E7582">
        <w:rPr>
          <w:rFonts w:ascii="Liberation Serif" w:hAnsi="Liberation Serif"/>
          <w:sz w:val="28"/>
          <w:szCs w:val="28"/>
        </w:rPr>
        <w:t xml:space="preserve"> округа Богданович были </w:t>
      </w:r>
      <w:r w:rsidR="001544BB" w:rsidRPr="008E7582">
        <w:rPr>
          <w:rFonts w:ascii="Liberation Serif" w:hAnsi="Liberation Serif"/>
          <w:sz w:val="28"/>
          <w:szCs w:val="28"/>
        </w:rPr>
        <w:lastRenderedPageBreak/>
        <w:t xml:space="preserve">вручены золотые и серебряные медали «За особые успехи в учении».  </w:t>
      </w:r>
      <w:r w:rsidR="00BF6A03" w:rsidRPr="008E7582">
        <w:rPr>
          <w:rFonts w:ascii="Liberation Serif" w:hAnsi="Liberation Serif" w:cs="Helvetica"/>
          <w:sz w:val="28"/>
          <w:szCs w:val="28"/>
        </w:rPr>
        <w:t xml:space="preserve">Все они успешно сдали экзамены и получили аттестаты с отличием и медали. </w:t>
      </w:r>
    </w:p>
    <w:p w:rsidR="004D12BD" w:rsidRPr="008E7582" w:rsidRDefault="00933919" w:rsidP="002F2D13">
      <w:pPr>
        <w:pStyle w:val="a3"/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1</w:t>
      </w:r>
      <w:r w:rsidR="00A54732" w:rsidRPr="008E7582">
        <w:rPr>
          <w:rFonts w:ascii="Liberation Serif" w:hAnsi="Liberation Serif"/>
          <w:sz w:val="28"/>
          <w:szCs w:val="28"/>
        </w:rPr>
        <w:t>4</w:t>
      </w:r>
      <w:r w:rsidR="006F1BB6" w:rsidRPr="008E7582">
        <w:rPr>
          <w:rFonts w:ascii="Liberation Serif" w:hAnsi="Liberation Serif"/>
          <w:sz w:val="28"/>
          <w:szCs w:val="28"/>
        </w:rPr>
        <w:t xml:space="preserve"> </w:t>
      </w:r>
      <w:r w:rsidR="004D12BD" w:rsidRPr="008E7582">
        <w:rPr>
          <w:rFonts w:ascii="Liberation Serif" w:hAnsi="Liberation Serif"/>
          <w:sz w:val="28"/>
          <w:szCs w:val="28"/>
        </w:rPr>
        <w:t xml:space="preserve">выпускников </w:t>
      </w:r>
      <w:r w:rsidR="00BF6A03" w:rsidRPr="008E7582">
        <w:rPr>
          <w:rFonts w:ascii="Liberation Serif" w:hAnsi="Liberation Serif"/>
          <w:sz w:val="28"/>
          <w:szCs w:val="28"/>
        </w:rPr>
        <w:t xml:space="preserve">общеобразовательных организаций муниципального округа Богданович </w:t>
      </w:r>
      <w:r w:rsidR="004D12BD" w:rsidRPr="008E7582">
        <w:rPr>
          <w:rFonts w:ascii="Liberation Serif" w:hAnsi="Liberation Serif"/>
          <w:sz w:val="28"/>
          <w:szCs w:val="28"/>
        </w:rPr>
        <w:t>получили аттестаты о среднем общем образовании с отличием и медали «За особые</w:t>
      </w:r>
      <w:r w:rsidR="006F1BB6" w:rsidRPr="008E7582">
        <w:rPr>
          <w:rFonts w:ascii="Liberation Serif" w:hAnsi="Liberation Serif"/>
          <w:sz w:val="28"/>
          <w:szCs w:val="28"/>
        </w:rPr>
        <w:t xml:space="preserve"> успехи в учении» </w:t>
      </w:r>
      <w:r w:rsidR="006F1BB6" w:rsidRPr="008E7582">
        <w:rPr>
          <w:rFonts w:ascii="Liberation Serif" w:hAnsi="Liberation Serif"/>
          <w:sz w:val="28"/>
          <w:szCs w:val="28"/>
          <w:lang w:val="en-US"/>
        </w:rPr>
        <w:t>I</w:t>
      </w:r>
      <w:r w:rsidR="006F1BB6" w:rsidRPr="008E7582">
        <w:rPr>
          <w:rFonts w:ascii="Liberation Serif" w:hAnsi="Liberation Serif"/>
          <w:sz w:val="28"/>
          <w:szCs w:val="28"/>
        </w:rPr>
        <w:t xml:space="preserve"> </w:t>
      </w:r>
      <w:r w:rsidR="00040A82" w:rsidRPr="008E7582">
        <w:rPr>
          <w:rFonts w:ascii="Liberation Serif" w:hAnsi="Liberation Serif"/>
          <w:sz w:val="28"/>
          <w:szCs w:val="28"/>
        </w:rPr>
        <w:t>степени, это выпускники:</w:t>
      </w:r>
    </w:p>
    <w:p w:rsidR="00040A82" w:rsidRPr="008E7582" w:rsidRDefault="00040A82" w:rsidP="002F2D13">
      <w:pPr>
        <w:pStyle w:val="a3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М</w:t>
      </w:r>
      <w:r w:rsidR="00A54732" w:rsidRPr="008E7582">
        <w:rPr>
          <w:rFonts w:ascii="Liberation Serif" w:hAnsi="Liberation Serif"/>
          <w:sz w:val="28"/>
          <w:szCs w:val="28"/>
        </w:rPr>
        <w:t>А</w:t>
      </w:r>
      <w:r w:rsidRPr="008E7582">
        <w:rPr>
          <w:rFonts w:ascii="Liberation Serif" w:hAnsi="Liberation Serif"/>
          <w:sz w:val="28"/>
          <w:szCs w:val="28"/>
        </w:rPr>
        <w:t>ОУ</w:t>
      </w:r>
      <w:r w:rsidR="00A54732" w:rsidRPr="008E7582">
        <w:rPr>
          <w:rFonts w:ascii="Liberation Serif" w:hAnsi="Liberation Serif"/>
          <w:sz w:val="28"/>
          <w:szCs w:val="28"/>
        </w:rPr>
        <w:t>-</w:t>
      </w:r>
      <w:r w:rsidRPr="008E7582">
        <w:rPr>
          <w:rFonts w:ascii="Liberation Serif" w:hAnsi="Liberation Serif"/>
          <w:sz w:val="28"/>
          <w:szCs w:val="28"/>
        </w:rPr>
        <w:t xml:space="preserve"> СОШ № </w:t>
      </w:r>
      <w:r w:rsidR="00A54732" w:rsidRPr="008E7582">
        <w:rPr>
          <w:rFonts w:ascii="Liberation Serif" w:hAnsi="Liberation Serif"/>
          <w:sz w:val="28"/>
          <w:szCs w:val="28"/>
        </w:rPr>
        <w:t>2</w:t>
      </w:r>
      <w:r w:rsidRPr="008E7582">
        <w:rPr>
          <w:rFonts w:ascii="Liberation Serif" w:hAnsi="Liberation Serif"/>
          <w:sz w:val="28"/>
          <w:szCs w:val="28"/>
        </w:rPr>
        <w:t xml:space="preserve"> -</w:t>
      </w:r>
      <w:r w:rsidR="00A54732" w:rsidRPr="008E7582">
        <w:rPr>
          <w:rFonts w:ascii="Liberation Serif" w:hAnsi="Liberation Serif"/>
          <w:sz w:val="28"/>
          <w:szCs w:val="28"/>
        </w:rPr>
        <w:t xml:space="preserve"> 3</w:t>
      </w:r>
      <w:r w:rsidR="00A24EC2" w:rsidRPr="008E7582">
        <w:rPr>
          <w:rFonts w:ascii="Liberation Serif" w:hAnsi="Liberation Serif"/>
          <w:sz w:val="28"/>
          <w:szCs w:val="28"/>
        </w:rPr>
        <w:t xml:space="preserve"> чел</w:t>
      </w:r>
    </w:p>
    <w:p w:rsidR="00040A82" w:rsidRPr="008E7582" w:rsidRDefault="00A54732" w:rsidP="002F2D13">
      <w:pPr>
        <w:pStyle w:val="a3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МОУ</w:t>
      </w:r>
      <w:r w:rsidR="00040A82" w:rsidRPr="008E7582">
        <w:rPr>
          <w:rFonts w:ascii="Liberation Serif" w:hAnsi="Liberation Serif"/>
          <w:sz w:val="28"/>
          <w:szCs w:val="28"/>
        </w:rPr>
        <w:t xml:space="preserve">СОШ № </w:t>
      </w:r>
      <w:r w:rsidRPr="008E7582">
        <w:rPr>
          <w:rFonts w:ascii="Liberation Serif" w:hAnsi="Liberation Serif"/>
          <w:sz w:val="28"/>
          <w:szCs w:val="28"/>
        </w:rPr>
        <w:t>3</w:t>
      </w:r>
      <w:r w:rsidR="00040A82" w:rsidRPr="008E7582">
        <w:rPr>
          <w:rFonts w:ascii="Liberation Serif" w:hAnsi="Liberation Serif"/>
          <w:sz w:val="28"/>
          <w:szCs w:val="28"/>
        </w:rPr>
        <w:t xml:space="preserve"> </w:t>
      </w:r>
      <w:r w:rsidR="00A24EC2" w:rsidRPr="008E7582">
        <w:rPr>
          <w:rFonts w:ascii="Liberation Serif" w:hAnsi="Liberation Serif"/>
          <w:sz w:val="28"/>
          <w:szCs w:val="28"/>
        </w:rPr>
        <w:t>–</w:t>
      </w:r>
      <w:r w:rsidR="00040A82" w:rsidRPr="008E7582">
        <w:rPr>
          <w:rFonts w:ascii="Liberation Serif" w:hAnsi="Liberation Serif"/>
          <w:sz w:val="28"/>
          <w:szCs w:val="28"/>
        </w:rPr>
        <w:t xml:space="preserve"> </w:t>
      </w:r>
      <w:r w:rsidRPr="008E7582">
        <w:rPr>
          <w:rFonts w:ascii="Liberation Serif" w:hAnsi="Liberation Serif"/>
          <w:sz w:val="28"/>
          <w:szCs w:val="28"/>
        </w:rPr>
        <w:t>1</w:t>
      </w:r>
      <w:r w:rsidR="00A24EC2" w:rsidRPr="008E7582">
        <w:rPr>
          <w:rFonts w:ascii="Liberation Serif" w:hAnsi="Liberation Serif"/>
          <w:sz w:val="28"/>
          <w:szCs w:val="28"/>
        </w:rPr>
        <w:t xml:space="preserve"> чел</w:t>
      </w:r>
    </w:p>
    <w:p w:rsidR="00040A82" w:rsidRPr="008E7582" w:rsidRDefault="00040A82" w:rsidP="002F2D13">
      <w:pPr>
        <w:pStyle w:val="a3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 xml:space="preserve">МОУ СОШ № </w:t>
      </w:r>
      <w:r w:rsidR="00A54732" w:rsidRPr="008E7582">
        <w:rPr>
          <w:rFonts w:ascii="Liberation Serif" w:hAnsi="Liberation Serif"/>
          <w:sz w:val="28"/>
          <w:szCs w:val="28"/>
        </w:rPr>
        <w:t>4</w:t>
      </w:r>
      <w:r w:rsidRPr="008E7582">
        <w:rPr>
          <w:rFonts w:ascii="Liberation Serif" w:hAnsi="Liberation Serif"/>
          <w:sz w:val="28"/>
          <w:szCs w:val="28"/>
        </w:rPr>
        <w:t xml:space="preserve"> </w:t>
      </w:r>
      <w:r w:rsidR="00A24EC2" w:rsidRPr="008E7582">
        <w:rPr>
          <w:rFonts w:ascii="Liberation Serif" w:hAnsi="Liberation Serif"/>
          <w:sz w:val="28"/>
          <w:szCs w:val="28"/>
        </w:rPr>
        <w:t>–</w:t>
      </w:r>
      <w:r w:rsidRPr="008E7582">
        <w:rPr>
          <w:rFonts w:ascii="Liberation Serif" w:hAnsi="Liberation Serif"/>
          <w:sz w:val="28"/>
          <w:szCs w:val="28"/>
        </w:rPr>
        <w:t xml:space="preserve"> 1</w:t>
      </w:r>
      <w:r w:rsidR="00A24EC2" w:rsidRPr="008E7582">
        <w:rPr>
          <w:rFonts w:ascii="Liberation Serif" w:hAnsi="Liberation Serif"/>
          <w:sz w:val="28"/>
          <w:szCs w:val="28"/>
        </w:rPr>
        <w:t xml:space="preserve"> чел</w:t>
      </w:r>
    </w:p>
    <w:p w:rsidR="00040A82" w:rsidRPr="008E7582" w:rsidRDefault="00040A82" w:rsidP="002F2D13">
      <w:pPr>
        <w:pStyle w:val="a3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 xml:space="preserve">МАОУ СОШ № 5 </w:t>
      </w:r>
      <w:r w:rsidR="00A24EC2" w:rsidRPr="008E7582">
        <w:rPr>
          <w:rFonts w:ascii="Liberation Serif" w:hAnsi="Liberation Serif"/>
          <w:sz w:val="28"/>
          <w:szCs w:val="28"/>
        </w:rPr>
        <w:t>–</w:t>
      </w:r>
      <w:r w:rsidRPr="008E7582">
        <w:rPr>
          <w:rFonts w:ascii="Liberation Serif" w:hAnsi="Liberation Serif"/>
          <w:sz w:val="28"/>
          <w:szCs w:val="28"/>
        </w:rPr>
        <w:t xml:space="preserve"> </w:t>
      </w:r>
      <w:r w:rsidR="00A54732" w:rsidRPr="008E7582">
        <w:rPr>
          <w:rFonts w:ascii="Liberation Serif" w:hAnsi="Liberation Serif"/>
          <w:sz w:val="28"/>
          <w:szCs w:val="28"/>
        </w:rPr>
        <w:t>5</w:t>
      </w:r>
      <w:r w:rsidR="00A24EC2" w:rsidRPr="008E7582">
        <w:rPr>
          <w:rFonts w:ascii="Liberation Serif" w:hAnsi="Liberation Serif"/>
          <w:sz w:val="28"/>
          <w:szCs w:val="28"/>
        </w:rPr>
        <w:t xml:space="preserve"> чел</w:t>
      </w:r>
    </w:p>
    <w:p w:rsidR="00040A82" w:rsidRPr="008E7582" w:rsidRDefault="00040A82" w:rsidP="002F2D13">
      <w:pPr>
        <w:pStyle w:val="a3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МАОУ-Грязновская СОШ -1</w:t>
      </w:r>
      <w:r w:rsidR="00A24EC2" w:rsidRPr="008E7582">
        <w:rPr>
          <w:rFonts w:ascii="Liberation Serif" w:hAnsi="Liberation Serif"/>
          <w:sz w:val="28"/>
          <w:szCs w:val="28"/>
        </w:rPr>
        <w:t xml:space="preserve"> чел</w:t>
      </w:r>
    </w:p>
    <w:p w:rsidR="00A54732" w:rsidRPr="008E7582" w:rsidRDefault="00A54732" w:rsidP="002F2D13">
      <w:pPr>
        <w:pStyle w:val="a3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МОУ Байновская СОШ – 1 чел</w:t>
      </w:r>
    </w:p>
    <w:p w:rsidR="00A54732" w:rsidRPr="008E7582" w:rsidRDefault="00A54732" w:rsidP="002F2D13">
      <w:pPr>
        <w:pStyle w:val="a3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МАОУ Коменская СОШ – 2 чел</w:t>
      </w:r>
    </w:p>
    <w:p w:rsidR="00383590" w:rsidRPr="008E7582" w:rsidRDefault="00933919" w:rsidP="002F2D13">
      <w:pPr>
        <w:pStyle w:val="a3"/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14</w:t>
      </w:r>
      <w:r w:rsidR="00040A82" w:rsidRPr="008E7582">
        <w:rPr>
          <w:rFonts w:ascii="Liberation Serif" w:hAnsi="Liberation Serif"/>
          <w:sz w:val="28"/>
          <w:szCs w:val="28"/>
        </w:rPr>
        <w:t xml:space="preserve"> </w:t>
      </w:r>
      <w:r w:rsidR="00383590" w:rsidRPr="008E7582">
        <w:rPr>
          <w:rFonts w:ascii="Liberation Serif" w:hAnsi="Liberation Serif"/>
          <w:sz w:val="28"/>
          <w:szCs w:val="28"/>
        </w:rPr>
        <w:t xml:space="preserve">выпускникам общеобразовательных организаций </w:t>
      </w:r>
      <w:r w:rsidR="00A54732" w:rsidRPr="008E7582">
        <w:rPr>
          <w:rFonts w:ascii="Liberation Serif" w:hAnsi="Liberation Serif"/>
          <w:sz w:val="28"/>
          <w:szCs w:val="28"/>
        </w:rPr>
        <w:t>муниципального</w:t>
      </w:r>
      <w:r w:rsidR="00383590" w:rsidRPr="008E7582">
        <w:rPr>
          <w:rFonts w:ascii="Liberation Serif" w:hAnsi="Liberation Serif"/>
          <w:sz w:val="28"/>
          <w:szCs w:val="28"/>
        </w:rPr>
        <w:t xml:space="preserve"> округа Богданович были вручены медали «За особые успехи в учении!»</w:t>
      </w:r>
      <w:r w:rsidR="00040A82" w:rsidRPr="008E7582">
        <w:rPr>
          <w:rFonts w:ascii="Liberation Serif" w:hAnsi="Liberation Serif"/>
          <w:sz w:val="28"/>
          <w:szCs w:val="28"/>
        </w:rPr>
        <w:t xml:space="preserve"> </w:t>
      </w:r>
      <w:r w:rsidR="00040A82" w:rsidRPr="008E7582">
        <w:rPr>
          <w:rFonts w:ascii="Liberation Serif" w:hAnsi="Liberation Serif"/>
          <w:sz w:val="28"/>
          <w:szCs w:val="28"/>
          <w:lang w:val="en-US"/>
        </w:rPr>
        <w:t>II</w:t>
      </w:r>
      <w:r w:rsidR="00040A82" w:rsidRPr="008E7582">
        <w:rPr>
          <w:rFonts w:ascii="Liberation Serif" w:hAnsi="Liberation Serif"/>
          <w:sz w:val="28"/>
          <w:szCs w:val="28"/>
        </w:rPr>
        <w:t xml:space="preserve"> степени это выпускники:</w:t>
      </w:r>
    </w:p>
    <w:p w:rsidR="00040A82" w:rsidRPr="008E7582" w:rsidRDefault="00040A82" w:rsidP="002F2D13">
      <w:pPr>
        <w:pStyle w:val="a3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 xml:space="preserve">МОУ СОШ № 1 </w:t>
      </w:r>
      <w:r w:rsidR="00A54732" w:rsidRPr="008E7582">
        <w:rPr>
          <w:rFonts w:ascii="Liberation Serif" w:hAnsi="Liberation Serif"/>
          <w:sz w:val="28"/>
          <w:szCs w:val="28"/>
        </w:rPr>
        <w:t>–</w:t>
      </w:r>
      <w:r w:rsidRPr="008E7582">
        <w:rPr>
          <w:rFonts w:ascii="Liberation Serif" w:hAnsi="Liberation Serif"/>
          <w:sz w:val="28"/>
          <w:szCs w:val="28"/>
        </w:rPr>
        <w:t xml:space="preserve"> 1</w:t>
      </w:r>
      <w:r w:rsidR="00A54732" w:rsidRPr="008E7582">
        <w:rPr>
          <w:rFonts w:ascii="Liberation Serif" w:hAnsi="Liberation Serif"/>
          <w:sz w:val="28"/>
          <w:szCs w:val="28"/>
        </w:rPr>
        <w:t xml:space="preserve"> чел</w:t>
      </w:r>
    </w:p>
    <w:p w:rsidR="00040A82" w:rsidRPr="008E7582" w:rsidRDefault="00040A82" w:rsidP="002F2D13">
      <w:pPr>
        <w:pStyle w:val="a3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 xml:space="preserve">МАОУ-СОШ № 2 </w:t>
      </w:r>
      <w:r w:rsidR="00A54732" w:rsidRPr="008E7582">
        <w:rPr>
          <w:rFonts w:ascii="Liberation Serif" w:hAnsi="Liberation Serif"/>
          <w:sz w:val="28"/>
          <w:szCs w:val="28"/>
        </w:rPr>
        <w:t>–</w:t>
      </w:r>
      <w:r w:rsidRPr="008E7582">
        <w:rPr>
          <w:rFonts w:ascii="Liberation Serif" w:hAnsi="Liberation Serif"/>
          <w:sz w:val="28"/>
          <w:szCs w:val="28"/>
        </w:rPr>
        <w:t xml:space="preserve"> </w:t>
      </w:r>
      <w:r w:rsidR="00A54732" w:rsidRPr="008E7582">
        <w:rPr>
          <w:rFonts w:ascii="Liberation Serif" w:hAnsi="Liberation Serif"/>
          <w:sz w:val="28"/>
          <w:szCs w:val="28"/>
        </w:rPr>
        <w:t>2 чел</w:t>
      </w:r>
    </w:p>
    <w:p w:rsidR="00040A82" w:rsidRPr="008E7582" w:rsidRDefault="00040A82" w:rsidP="002F2D13">
      <w:pPr>
        <w:pStyle w:val="a3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 xml:space="preserve">МОУ СОШ № 3 </w:t>
      </w:r>
      <w:r w:rsidR="00A54732" w:rsidRPr="008E7582">
        <w:rPr>
          <w:rFonts w:ascii="Liberation Serif" w:hAnsi="Liberation Serif"/>
          <w:sz w:val="28"/>
          <w:szCs w:val="28"/>
        </w:rPr>
        <w:t>–</w:t>
      </w:r>
      <w:r w:rsidRPr="008E7582">
        <w:rPr>
          <w:rFonts w:ascii="Liberation Serif" w:hAnsi="Liberation Serif"/>
          <w:sz w:val="28"/>
          <w:szCs w:val="28"/>
        </w:rPr>
        <w:t xml:space="preserve"> </w:t>
      </w:r>
      <w:r w:rsidR="00A54732" w:rsidRPr="008E7582">
        <w:rPr>
          <w:rFonts w:ascii="Liberation Serif" w:hAnsi="Liberation Serif"/>
          <w:sz w:val="28"/>
          <w:szCs w:val="28"/>
        </w:rPr>
        <w:t>3 чел</w:t>
      </w:r>
    </w:p>
    <w:p w:rsidR="00040A82" w:rsidRPr="008E7582" w:rsidRDefault="00040A82" w:rsidP="002F2D13">
      <w:pPr>
        <w:pStyle w:val="a3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 xml:space="preserve">МАОУ СОШ № 5 </w:t>
      </w:r>
      <w:r w:rsidR="00C0690E" w:rsidRPr="008E7582">
        <w:rPr>
          <w:rFonts w:ascii="Liberation Serif" w:hAnsi="Liberation Serif"/>
          <w:sz w:val="28"/>
          <w:szCs w:val="28"/>
        </w:rPr>
        <w:t>–</w:t>
      </w:r>
      <w:r w:rsidRPr="008E7582">
        <w:rPr>
          <w:rFonts w:ascii="Liberation Serif" w:hAnsi="Liberation Serif"/>
          <w:sz w:val="28"/>
          <w:szCs w:val="28"/>
        </w:rPr>
        <w:t xml:space="preserve"> </w:t>
      </w:r>
      <w:r w:rsidR="00A54732" w:rsidRPr="008E7582">
        <w:rPr>
          <w:rFonts w:ascii="Liberation Serif" w:hAnsi="Liberation Serif"/>
          <w:sz w:val="28"/>
          <w:szCs w:val="28"/>
        </w:rPr>
        <w:t>7 чел</w:t>
      </w:r>
    </w:p>
    <w:p w:rsidR="00040A82" w:rsidRPr="008E7582" w:rsidRDefault="00A54732" w:rsidP="002F2D13">
      <w:pPr>
        <w:pStyle w:val="a3"/>
        <w:spacing w:line="276" w:lineRule="auto"/>
        <w:jc w:val="both"/>
        <w:rPr>
          <w:rFonts w:ascii="Liberation Serif" w:hAnsi="Liberation Serif"/>
          <w:b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МАОУ Гарашкинская</w:t>
      </w:r>
      <w:r w:rsidR="00040A82" w:rsidRPr="008E7582">
        <w:rPr>
          <w:rFonts w:ascii="Liberation Serif" w:hAnsi="Liberation Serif"/>
          <w:sz w:val="28"/>
          <w:szCs w:val="28"/>
        </w:rPr>
        <w:t xml:space="preserve"> СОШ </w:t>
      </w:r>
      <w:r w:rsidRPr="008E7582">
        <w:rPr>
          <w:rFonts w:ascii="Liberation Serif" w:hAnsi="Liberation Serif"/>
          <w:sz w:val="28"/>
          <w:szCs w:val="28"/>
        </w:rPr>
        <w:t>–</w:t>
      </w:r>
      <w:r w:rsidR="00040A82" w:rsidRPr="008E7582">
        <w:rPr>
          <w:rFonts w:ascii="Liberation Serif" w:hAnsi="Liberation Serif"/>
          <w:sz w:val="28"/>
          <w:szCs w:val="28"/>
        </w:rPr>
        <w:t xml:space="preserve"> 1</w:t>
      </w:r>
      <w:r w:rsidRPr="008E7582">
        <w:rPr>
          <w:rFonts w:ascii="Liberation Serif" w:hAnsi="Liberation Serif"/>
          <w:sz w:val="28"/>
          <w:szCs w:val="28"/>
        </w:rPr>
        <w:t xml:space="preserve"> чел</w:t>
      </w:r>
      <w:r w:rsidR="0038646B" w:rsidRPr="008E7582">
        <w:rPr>
          <w:rFonts w:ascii="Liberation Serif" w:hAnsi="Liberation Serif"/>
          <w:sz w:val="28"/>
          <w:szCs w:val="28"/>
        </w:rPr>
        <w:t>.</w:t>
      </w:r>
    </w:p>
    <w:p w:rsidR="002648EC" w:rsidRPr="008E7582" w:rsidRDefault="002648EC" w:rsidP="002F2D13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 w:cs="Helvetica"/>
          <w:sz w:val="28"/>
          <w:szCs w:val="28"/>
        </w:rPr>
      </w:pPr>
      <w:r w:rsidRPr="008E7582">
        <w:rPr>
          <w:rFonts w:ascii="Liberation Serif" w:hAnsi="Liberation Serif" w:cs="Helvetica"/>
          <w:sz w:val="28"/>
          <w:szCs w:val="28"/>
        </w:rPr>
        <w:t>Можно сделать вывод, что результаты ЕГЭ по образовательным программам среднего общего образования обучающихся муниципального округа в 2024–2025 учебном году в целом соответствуют требованиям федеральных государственных образовательных стандартов.</w:t>
      </w:r>
    </w:p>
    <w:p w:rsidR="00A107BC" w:rsidRPr="008E7582" w:rsidRDefault="00A107BC" w:rsidP="002F2D13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 w:cs="Helvetica"/>
          <w:sz w:val="28"/>
          <w:szCs w:val="28"/>
        </w:rPr>
      </w:pPr>
    </w:p>
    <w:p w:rsidR="00F4202C" w:rsidRPr="008E7582" w:rsidRDefault="00E55B00" w:rsidP="002F2D13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 xml:space="preserve">В предстоящем учебном году будет продолжена работа по </w:t>
      </w:r>
      <w:r w:rsidRPr="008E7582">
        <w:rPr>
          <w:rFonts w:ascii="Liberation Serif" w:hAnsi="Liberation Serif"/>
          <w:b/>
          <w:sz w:val="28"/>
          <w:szCs w:val="28"/>
        </w:rPr>
        <w:t>Пушкинской карте</w:t>
      </w:r>
      <w:r w:rsidR="00F4202C" w:rsidRPr="008E7582">
        <w:rPr>
          <w:rFonts w:ascii="Liberation Serif" w:hAnsi="Liberation Serif"/>
          <w:b/>
          <w:sz w:val="28"/>
          <w:szCs w:val="28"/>
        </w:rPr>
        <w:t xml:space="preserve">. </w:t>
      </w:r>
      <w:r w:rsidR="00F4202C" w:rsidRPr="008E7582">
        <w:rPr>
          <w:rFonts w:ascii="Liberation Serif" w:hAnsi="Liberation Serif"/>
          <w:sz w:val="28"/>
          <w:szCs w:val="28"/>
        </w:rPr>
        <w:t xml:space="preserve">Активно продолжает свою работу Движение первых (напомню, что на базе образовательных организациях муниципального округа Богданович открыто 19 первичных отделении Российского движения детей и молодёжи «Движение Первых»). </w:t>
      </w:r>
    </w:p>
    <w:p w:rsidR="00F4202C" w:rsidRPr="008E7582" w:rsidRDefault="00F4202C" w:rsidP="002F2D13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 xml:space="preserve">Эффективными формами развития общественных и молодежных инициатив, укрепления личности человека выступают добровольческие и волонтерские проекты (на сегодняшний день волонтерские отряды созданы на базе 21 образовательной организации (в общеобразовательных организациях - 20, в МБУ ДО «Центр детского творчества «Креатив» – 1). </w:t>
      </w:r>
    </w:p>
    <w:p w:rsidR="00A107BC" w:rsidRPr="008E7582" w:rsidRDefault="00F4202C" w:rsidP="002F2D13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 w:cs="Helvetica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Также в школах действуют музеи, спортивные клубы, детские и школьные театры.</w:t>
      </w:r>
    </w:p>
    <w:p w:rsidR="003505CC" w:rsidRPr="008E7582" w:rsidRDefault="00572FCE" w:rsidP="002F2D13">
      <w:pPr>
        <w:spacing w:line="276" w:lineRule="auto"/>
        <w:ind w:firstLine="709"/>
        <w:contextualSpacing/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  <w:r w:rsidRPr="008E7582">
        <w:rPr>
          <w:rFonts w:ascii="Liberation Serif" w:eastAsiaTheme="minorHAnsi" w:hAnsi="Liberation Serif"/>
          <w:b/>
          <w:sz w:val="28"/>
          <w:szCs w:val="28"/>
          <w:lang w:eastAsia="en-US"/>
        </w:rPr>
        <w:t xml:space="preserve">Достижение обучающихся </w:t>
      </w:r>
      <w:proofErr w:type="gramStart"/>
      <w:r w:rsidR="003505CC" w:rsidRPr="008E7582">
        <w:rPr>
          <w:rFonts w:ascii="Liberation Serif" w:eastAsiaTheme="minorHAnsi" w:hAnsi="Liberation Serif"/>
          <w:b/>
          <w:sz w:val="28"/>
          <w:szCs w:val="28"/>
          <w:lang w:eastAsia="en-US"/>
        </w:rPr>
        <w:t>Мы</w:t>
      </w:r>
      <w:proofErr w:type="gramEnd"/>
      <w:r w:rsidR="003505CC" w:rsidRPr="008E7582">
        <w:rPr>
          <w:rFonts w:ascii="Liberation Serif" w:eastAsiaTheme="minorHAnsi" w:hAnsi="Liberation Serif"/>
          <w:b/>
          <w:sz w:val="28"/>
          <w:szCs w:val="28"/>
          <w:lang w:eastAsia="en-US"/>
        </w:rPr>
        <w:t xml:space="preserve"> гордимся достижениями наших ребят и коллег!</w:t>
      </w:r>
    </w:p>
    <w:p w:rsidR="003505CC" w:rsidRPr="008E7582" w:rsidRDefault="003505CC" w:rsidP="002F2D13">
      <w:pPr>
        <w:spacing w:line="276" w:lineRule="auto"/>
        <w:ind w:firstLine="709"/>
        <w:contextualSpacing/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</w:p>
    <w:p w:rsidR="00572FCE" w:rsidRPr="008E7582" w:rsidRDefault="00572FCE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10 обучающихся 8–9-х классов МАОУ СОШ № 5 прошли в полуфинал «Большой перемены»! Эти ребята показали отличные результаты в интеллектуальных заданиях, в самопрезентации, в создании проекта, проявили инициативу и креативность. Кроме того, в полуфинал прошли 4 обучающихся 10 классов МАОУ СОШ №5, МОУ СОШ № 4, МОУ Байновской СОШ.</w:t>
      </w:r>
    </w:p>
    <w:p w:rsidR="00572FCE" w:rsidRPr="008E7582" w:rsidRDefault="00572FCE" w:rsidP="002F2D13">
      <w:pPr>
        <w:spacing w:line="276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 xml:space="preserve">В рамках проекта «Верный отличник» в число лучших классов Свердловской области вошел 3 «А» класс МАОУ - СОШ № 2 с классным руководителем Еленой </w:t>
      </w:r>
      <w:r w:rsidR="003505CC" w:rsidRPr="008E7582">
        <w:rPr>
          <w:rFonts w:ascii="Liberation Serif" w:hAnsi="Liberation Serif"/>
          <w:sz w:val="28"/>
          <w:szCs w:val="28"/>
        </w:rPr>
        <w:t xml:space="preserve">Геннадьевной </w:t>
      </w:r>
      <w:r w:rsidRPr="008E7582">
        <w:rPr>
          <w:rFonts w:ascii="Liberation Serif" w:hAnsi="Liberation Serif"/>
          <w:sz w:val="28"/>
          <w:szCs w:val="28"/>
        </w:rPr>
        <w:t>Барабановой.</w:t>
      </w:r>
    </w:p>
    <w:p w:rsidR="00E3216B" w:rsidRPr="008E7582" w:rsidRDefault="00E3216B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b/>
          <w:sz w:val="28"/>
          <w:szCs w:val="28"/>
        </w:rPr>
        <w:t xml:space="preserve"> </w:t>
      </w:r>
      <w:r w:rsidRPr="008E7582">
        <w:rPr>
          <w:rFonts w:ascii="Liberation Serif" w:hAnsi="Liberation Serif"/>
          <w:sz w:val="28"/>
          <w:szCs w:val="28"/>
        </w:rPr>
        <w:t xml:space="preserve">Воспитанница старшей группы </w:t>
      </w:r>
      <w:proofErr w:type="spellStart"/>
      <w:r w:rsidRPr="008E7582">
        <w:rPr>
          <w:rFonts w:ascii="Liberation Serif" w:hAnsi="Liberation Serif"/>
          <w:sz w:val="28"/>
          <w:szCs w:val="28"/>
        </w:rPr>
        <w:t>Лаулина</w:t>
      </w:r>
      <w:proofErr w:type="spellEnd"/>
      <w:r w:rsidRPr="008E7582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8E7582">
        <w:rPr>
          <w:rFonts w:ascii="Liberation Serif" w:hAnsi="Liberation Serif"/>
          <w:sz w:val="28"/>
          <w:szCs w:val="28"/>
        </w:rPr>
        <w:t>Маманова</w:t>
      </w:r>
      <w:proofErr w:type="spellEnd"/>
      <w:r w:rsidRPr="008E7582">
        <w:rPr>
          <w:rFonts w:ascii="Liberation Serif" w:hAnsi="Liberation Serif"/>
          <w:sz w:val="28"/>
          <w:szCs w:val="28"/>
        </w:rPr>
        <w:t xml:space="preserve"> прошла в финал и стала призером Всероссийского конкурса «Первые шаги в науку 2025» с детско-родительским проектом «Прогулка по любимому городу».</w:t>
      </w:r>
    </w:p>
    <w:p w:rsidR="00572FCE" w:rsidRPr="008E7582" w:rsidRDefault="00572FCE" w:rsidP="002F2D13">
      <w:pPr>
        <w:spacing w:line="276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Команда кадетского класса МЧС МАОУ СОШ № 2 приняла участие в ХI военно-патриотическом слёте "Москва. Май. Победа". Участники слёта показывали свои навыки в прохождении торжественным маршем, смотре строя и песни, знании истории в викторине, посвящённой 80 - ой годовщине Победы советского народа в ВОВ, а также в спорте: отжимании, упражнениях на пресс, встречном беге и эстафете. Ребята стали абсолютными победителями слета!</w:t>
      </w:r>
    </w:p>
    <w:p w:rsidR="00E3216B" w:rsidRPr="008E7582" w:rsidRDefault="00E3216B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В финал командного трэка Всероссийского конкурса «Большая Перемена», который проходит в г. Красноярск вошли две образовательные организации нашего муниципального округа: Центр детского творчества «Креатив» и Байновская школа. Всего от Свердловской области в Красноярск отправились 13 команд.</w:t>
      </w:r>
    </w:p>
    <w:p w:rsidR="00BA1365" w:rsidRPr="008E7582" w:rsidRDefault="00572FCE" w:rsidP="002F2D13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 xml:space="preserve">Обучающиеся МАОУ – СОШ № 2 покорили XX Рождественский фестиваль! Делегация школы показала следующие результаты: 16 лауреатов 1 степени, 11 — 2 степени и один — 3 степени. Команда стала лучшей в творческом конкурсе домашних заданий «Праздник для ума», квесте «День рождения: фабрика счастья» и интеллектуальной игре </w:t>
      </w:r>
      <w:r w:rsidR="00BA1365" w:rsidRPr="008E7582">
        <w:rPr>
          <w:rFonts w:ascii="Liberation Serif" w:hAnsi="Liberation Serif"/>
          <w:b/>
          <w:sz w:val="28"/>
          <w:szCs w:val="28"/>
        </w:rPr>
        <w:t>Слайд 21</w:t>
      </w:r>
      <w:r w:rsidR="00BA1365" w:rsidRPr="008E7582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BA1365" w:rsidRPr="008E7582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="00BA1365" w:rsidRPr="008E7582">
        <w:rPr>
          <w:rFonts w:ascii="Liberation Serif" w:hAnsi="Liberation Serif" w:cs="Liberation Serif"/>
          <w:sz w:val="28"/>
          <w:szCs w:val="28"/>
        </w:rPr>
        <w:t xml:space="preserve"> региональном этапе Чемпионата по профессиональному мастерству по компетенции «</w:t>
      </w:r>
      <w:proofErr w:type="spellStart"/>
      <w:r w:rsidR="00BA1365" w:rsidRPr="008E7582">
        <w:rPr>
          <w:rFonts w:ascii="Liberation Serif" w:hAnsi="Liberation Serif" w:cs="Liberation Serif"/>
          <w:sz w:val="28"/>
          <w:szCs w:val="28"/>
        </w:rPr>
        <w:t>Полимеханика</w:t>
      </w:r>
      <w:proofErr w:type="spellEnd"/>
      <w:r w:rsidR="00BA1365" w:rsidRPr="008E7582">
        <w:rPr>
          <w:rFonts w:ascii="Liberation Serif" w:hAnsi="Liberation Serif" w:cs="Liberation Serif"/>
          <w:sz w:val="28"/>
          <w:szCs w:val="28"/>
        </w:rPr>
        <w:t xml:space="preserve"> и автоматизация» приняли участие обучающиеся МОУ СОШ № 1, МОУ СОШ № 3, МОУ – СОШ № 4, МАОУ СОШ № 5. </w:t>
      </w:r>
    </w:p>
    <w:p w:rsidR="00BA1365" w:rsidRPr="008E7582" w:rsidRDefault="00BA1365" w:rsidP="002F2D13">
      <w:pPr>
        <w:spacing w:line="276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E7582">
        <w:rPr>
          <w:rFonts w:ascii="Liberation Serif" w:hAnsi="Liberation Serif" w:cs="Liberation Serif"/>
          <w:sz w:val="28"/>
          <w:szCs w:val="28"/>
        </w:rPr>
        <w:t xml:space="preserve">Победителем Регионального этапа в Свердловской области, в категории Юниоры, стал Лютов Иван, ученик МОУ СОШ №1. Для победителя и призеров Регионального этапа прошла стажировка, на одном из крупнейших предприятий МО Богданович - </w:t>
      </w:r>
      <w:proofErr w:type="spellStart"/>
      <w:r w:rsidRPr="008E7582">
        <w:rPr>
          <w:rFonts w:ascii="Liberation Serif" w:hAnsi="Liberation Serif" w:cs="Liberation Serif"/>
          <w:sz w:val="28"/>
          <w:szCs w:val="28"/>
        </w:rPr>
        <w:t>Богдановичское</w:t>
      </w:r>
      <w:proofErr w:type="spellEnd"/>
      <w:r w:rsidRPr="008E7582">
        <w:rPr>
          <w:rFonts w:ascii="Liberation Serif" w:hAnsi="Liberation Serif" w:cs="Liberation Serif"/>
          <w:sz w:val="28"/>
          <w:szCs w:val="28"/>
        </w:rPr>
        <w:t xml:space="preserve"> ОАО "Огнеупоры».</w:t>
      </w:r>
    </w:p>
    <w:p w:rsidR="00BA1365" w:rsidRPr="008E7582" w:rsidRDefault="00BA1365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1363E0" w:rsidRPr="008E7582" w:rsidRDefault="001363E0" w:rsidP="002F2D13">
      <w:pPr>
        <w:pStyle w:val="a3"/>
        <w:spacing w:line="276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7582">
        <w:rPr>
          <w:rFonts w:ascii="Liberation Serif" w:hAnsi="Liberation Serif"/>
          <w:b/>
          <w:sz w:val="28"/>
          <w:szCs w:val="28"/>
        </w:rPr>
        <w:t xml:space="preserve">Достижения </w:t>
      </w:r>
    </w:p>
    <w:p w:rsidR="008D20CB" w:rsidRPr="008E7582" w:rsidRDefault="002648EC" w:rsidP="002F2D13">
      <w:pPr>
        <w:pStyle w:val="a3"/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lastRenderedPageBreak/>
        <w:t>А теперь х</w:t>
      </w:r>
      <w:r w:rsidR="009E5915" w:rsidRPr="008E7582">
        <w:rPr>
          <w:rFonts w:ascii="Liberation Serif" w:hAnsi="Liberation Serif"/>
          <w:sz w:val="28"/>
          <w:szCs w:val="28"/>
        </w:rPr>
        <w:t>очу остановиться на достижениях муниципальной системы образования</w:t>
      </w:r>
      <w:r w:rsidR="008D20CB" w:rsidRPr="008E7582">
        <w:rPr>
          <w:rFonts w:ascii="Liberation Serif" w:hAnsi="Liberation Serif"/>
          <w:sz w:val="28"/>
          <w:szCs w:val="28"/>
        </w:rPr>
        <w:t xml:space="preserve"> за прошедший </w:t>
      </w:r>
      <w:r w:rsidRPr="008E7582">
        <w:rPr>
          <w:rFonts w:ascii="Liberation Serif" w:hAnsi="Liberation Serif"/>
          <w:sz w:val="28"/>
          <w:szCs w:val="28"/>
        </w:rPr>
        <w:t xml:space="preserve">учебный </w:t>
      </w:r>
      <w:r w:rsidR="008D20CB" w:rsidRPr="008E7582">
        <w:rPr>
          <w:rFonts w:ascii="Liberation Serif" w:hAnsi="Liberation Serif"/>
          <w:sz w:val="28"/>
          <w:szCs w:val="28"/>
        </w:rPr>
        <w:t xml:space="preserve">год: </w:t>
      </w:r>
    </w:p>
    <w:p w:rsidR="000A2F7C" w:rsidRPr="008E7582" w:rsidRDefault="008D20CB" w:rsidP="002F2D13">
      <w:pPr>
        <w:pStyle w:val="a3"/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В 2025 году столовая МАОУ-Тыгишской СОШ заняла 3 место в региональном туре Всероссийского конкурса «Лучшая школьная столовая – 2025» в номинации «Лучшая столовая сельской школы»</w:t>
      </w:r>
    </w:p>
    <w:p w:rsidR="008D20CB" w:rsidRPr="008E7582" w:rsidRDefault="008D20CB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Центр развития ребенка "Сказка" Богданович стал победителем конкурсного отбора проекта «Уральская инженерная школа», который направлен на формирование у детей интереса к техническому образованию. Учреждение получит грант в размере 400 тысяч рублей на поддержку открытия детской «Лаборатории творческих инициатив».</w:t>
      </w:r>
    </w:p>
    <w:p w:rsidR="008D20CB" w:rsidRPr="008E7582" w:rsidRDefault="008D20CB" w:rsidP="002F2D13">
      <w:pPr>
        <w:pStyle w:val="a3"/>
        <w:spacing w:line="276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МАДОУ «Сказка» победитель Всероссийского конкурса Национальной премии в области образования «Искусственный интеллект в образовании - 2025» «Лучший проект дошкольной образовательной организации развивающего типа - 2025».</w:t>
      </w:r>
    </w:p>
    <w:p w:rsidR="008D20CB" w:rsidRPr="008E7582" w:rsidRDefault="008D20CB" w:rsidP="002F2D13">
      <w:pPr>
        <w:pStyle w:val="a3"/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МДОУ № 18 Присвоение статуса Инновационной площадки федерального государственного бюджетного научного учреждения «Институт изучения детства, семьи и воспитания» по теме: " Практики реализации программ формирования гражданской идентичности обучающихся на основе культурно - исторического наследия и исторического просвещения" Реализация воспитательного проекта «Мой Богданович. Мой Урал. Моя Россия!».</w:t>
      </w:r>
      <w:r w:rsidRPr="008E7582">
        <w:rPr>
          <w:rFonts w:ascii="Liberation Serif" w:hAnsi="Liberation Serif"/>
          <w:b/>
          <w:sz w:val="28"/>
          <w:szCs w:val="28"/>
        </w:rPr>
        <w:t xml:space="preserve"> </w:t>
      </w:r>
    </w:p>
    <w:p w:rsidR="008D20CB" w:rsidRPr="008E7582" w:rsidRDefault="008D20CB" w:rsidP="002F2D13">
      <w:pPr>
        <w:spacing w:line="276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В целях повышения социального статуса учителей и престижа педагогической профессии, выявления талантливых учителей-предметников в период с 09 по 30 января 2025 года среди педагогических работников общеобразовательных организаций муниципального округа Богданович прошёл муниципальный этап Всероссийского конкурса «Учитель года России - 2025».  Победителем муниципального этапа стала Вавилов Максим Андреевич, учитель физической культуры Муниципального общеобразовательного учреждения средней общеобразовательной школы №3. (фото)</w:t>
      </w:r>
    </w:p>
    <w:p w:rsidR="008D20CB" w:rsidRPr="008E7582" w:rsidRDefault="008D20CB" w:rsidP="002F2D13">
      <w:pPr>
        <w:spacing w:line="276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 xml:space="preserve">В целях профессионального и личностного развития педагогов, работающих в образовательных организациях, реализующих образовательные программы дошкольного образования, в период с 14 января по 10 марта 2025 года прошёл муниципальный этап Всероссийского предпрофессионального конкурса «Воспитатель года России - 2025». Победу в конкурсе в 2025 году одержала Сухогузова Наталья Павловна, воспитатель МАДОУ № 27. </w:t>
      </w:r>
    </w:p>
    <w:p w:rsidR="008D20CB" w:rsidRPr="008E7582" w:rsidRDefault="008D20CB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 xml:space="preserve">6 ноября 2024 года были подведены итоги Всероссийского конкурса профессионального мастерства педагогов «Мой лучший урок» при поддержке Министерства Просвещения РФ. Тришевская Светлана Николаевна (МОУ </w:t>
      </w:r>
      <w:r w:rsidRPr="008E7582">
        <w:rPr>
          <w:rFonts w:ascii="Liberation Serif" w:hAnsi="Liberation Serif"/>
          <w:sz w:val="28"/>
          <w:szCs w:val="28"/>
        </w:rPr>
        <w:lastRenderedPageBreak/>
        <w:t>СОШ № 3) была награждена медалью "За службу образованию", а Кулябина Инна Владимировна (МОУ СОШ № 3) медалью «Педагог-наставник».</w:t>
      </w:r>
    </w:p>
    <w:p w:rsidR="008D20CB" w:rsidRPr="008E7582" w:rsidRDefault="008D20CB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Педагоги МОУ СОШ №1 Буглова Светлана Владимировна, учитель русского языка и литературы и Сидорова Надежда Ивановна, учитель биологии, стали победителями конкурса на присуждение премий лучшим учителям Свердловской области за достижения в педагогической деятельности в декабре 2024 года.</w:t>
      </w:r>
    </w:p>
    <w:p w:rsidR="008D20CB" w:rsidRPr="008E7582" w:rsidRDefault="008D20CB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Победителем федерального конкурсного отбора наставников – просветителей «Движения Первых» стала учитель русского языка и литературы Еремеева Анна Дмитриевна.</w:t>
      </w:r>
    </w:p>
    <w:p w:rsidR="008D20CB" w:rsidRPr="008E7582" w:rsidRDefault="008D20CB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 xml:space="preserve">Во Всероссийском дистанционном конкурсе «Учитель года России – 2025» призер в номинации «Лучшее </w:t>
      </w:r>
      <w:proofErr w:type="spellStart"/>
      <w:r w:rsidRPr="008E7582">
        <w:rPr>
          <w:rFonts w:ascii="Liberation Serif" w:hAnsi="Liberation Serif"/>
          <w:sz w:val="28"/>
          <w:szCs w:val="28"/>
        </w:rPr>
        <w:t>эссэ</w:t>
      </w:r>
      <w:proofErr w:type="spellEnd"/>
      <w:r w:rsidRPr="008E7582">
        <w:rPr>
          <w:rFonts w:ascii="Liberation Serif" w:hAnsi="Liberation Serif"/>
          <w:sz w:val="28"/>
          <w:szCs w:val="28"/>
        </w:rPr>
        <w:t>» учитель МАОУ «Каменноозерская ООШ» Рогозина Лидия Шакуровна заняла 1 место по Свердловской области и 18 место в России из 5560 участников.</w:t>
      </w:r>
    </w:p>
    <w:p w:rsidR="008D20CB" w:rsidRPr="008E7582" w:rsidRDefault="008D20CB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Пермикин Сергей Леонидович, преподаватель – организатор ОБЗР стал призёром регионального этапа Всероссийского конкурса профессионального мастерства работников сферы дополнительного образования «Сердце отдаю детям» в рамках Указа Губернатора Свердловской области о соискании премий работникам системы образования в 2025 году (3 место).</w:t>
      </w:r>
      <w:r w:rsidRPr="008E7582">
        <w:rPr>
          <w:rFonts w:ascii="Liberation Serif" w:hAnsi="Liberation Serif"/>
          <w:sz w:val="28"/>
          <w:szCs w:val="28"/>
        </w:rPr>
        <w:tab/>
      </w:r>
    </w:p>
    <w:p w:rsidR="008D20CB" w:rsidRPr="008E7582" w:rsidRDefault="008D20CB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hAnsi="Liberation Serif"/>
          <w:sz w:val="28"/>
          <w:szCs w:val="28"/>
        </w:rPr>
        <w:t>Педагог МОУ СОШ №1 Казанцева Марина Павловна, учитель начальных классов, стала победителем конкурса на присуждение премий лучшим учителям Свердловской области за достижения в педагогической деятельности в 2025 году.</w:t>
      </w:r>
    </w:p>
    <w:p w:rsidR="00285837" w:rsidRPr="008E7582" w:rsidRDefault="0038646B" w:rsidP="002F2D13">
      <w:pPr>
        <w:spacing w:line="276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E7582">
        <w:rPr>
          <w:rFonts w:ascii="Liberation Serif" w:eastAsiaTheme="minorHAnsi" w:hAnsi="Liberation Serif"/>
          <w:b/>
          <w:sz w:val="28"/>
          <w:szCs w:val="28"/>
          <w:lang w:eastAsia="en-US"/>
        </w:rPr>
        <w:t xml:space="preserve">                             </w:t>
      </w:r>
      <w:r w:rsidR="003505CC" w:rsidRPr="008E7582">
        <w:rPr>
          <w:rFonts w:ascii="Liberation Serif" w:eastAsiaTheme="minorHAnsi" w:hAnsi="Liberation Serif"/>
          <w:b/>
          <w:sz w:val="28"/>
          <w:szCs w:val="28"/>
          <w:lang w:eastAsia="en-US"/>
        </w:rPr>
        <w:t xml:space="preserve">   </w:t>
      </w:r>
    </w:p>
    <w:p w:rsidR="008B0396" w:rsidRPr="008E7582" w:rsidRDefault="008B0396" w:rsidP="002F2D13">
      <w:pPr>
        <w:spacing w:line="276" w:lineRule="auto"/>
        <w:ind w:firstLine="709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E7582">
        <w:rPr>
          <w:rFonts w:ascii="Liberation Serif" w:eastAsia="Calibri" w:hAnsi="Liberation Serif"/>
          <w:b/>
          <w:sz w:val="28"/>
          <w:szCs w:val="28"/>
          <w:lang w:eastAsia="en-US"/>
        </w:rPr>
        <w:t>Детская оздоровительная кампани</w:t>
      </w:r>
      <w:r w:rsidR="000877D7" w:rsidRPr="008E7582">
        <w:rPr>
          <w:rFonts w:ascii="Liberation Serif" w:eastAsia="Calibri" w:hAnsi="Liberation Serif"/>
          <w:b/>
          <w:sz w:val="28"/>
          <w:szCs w:val="28"/>
          <w:lang w:eastAsia="en-US"/>
        </w:rPr>
        <w:t>я</w:t>
      </w:r>
      <w:r w:rsidR="0076190A" w:rsidRPr="008E7582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</w:t>
      </w:r>
    </w:p>
    <w:p w:rsidR="00B36461" w:rsidRPr="008E7582" w:rsidRDefault="00B36461" w:rsidP="002F2D13">
      <w:pPr>
        <w:spacing w:line="276" w:lineRule="auto"/>
        <w:ind w:firstLine="709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7806D3" w:rsidRPr="008E7582" w:rsidRDefault="007806D3" w:rsidP="002F2D13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 w:cs="Helvetica"/>
          <w:sz w:val="28"/>
          <w:szCs w:val="28"/>
        </w:rPr>
      </w:pPr>
      <w:r w:rsidRPr="008E7582">
        <w:rPr>
          <w:rFonts w:ascii="Liberation Serif" w:hAnsi="Liberation Serif" w:cs="Helvetica"/>
          <w:sz w:val="28"/>
          <w:szCs w:val="28"/>
        </w:rPr>
        <w:t>Широкие возможности для полноценного активного отдыха, восстановления и творческого развития школьников предоставляет летняя оздоровительная кампания.</w:t>
      </w:r>
    </w:p>
    <w:p w:rsidR="00D73D2F" w:rsidRPr="008E7582" w:rsidRDefault="00D73D2F" w:rsidP="002F2D13">
      <w:pPr>
        <w:spacing w:line="276" w:lineRule="auto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E7582">
        <w:rPr>
          <w:rFonts w:ascii="Liberation Serif" w:eastAsia="Calibri" w:hAnsi="Liberation Serif"/>
          <w:sz w:val="28"/>
          <w:szCs w:val="28"/>
          <w:lang w:eastAsia="en-US"/>
        </w:rPr>
        <w:t>Основными приоритетами деятельности являются оздоровление и отдых детей, находящихся в трудной жизненной ситуации, детей-сирот и детей, оставшихся без попечения родителей, детей, состоящих на профилактическом учете.</w:t>
      </w:r>
    </w:p>
    <w:p w:rsidR="00D73D2F" w:rsidRPr="008E7582" w:rsidRDefault="00D73D2F" w:rsidP="002F2D13">
      <w:pPr>
        <w:spacing w:line="276" w:lineRule="auto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E7582">
        <w:rPr>
          <w:rFonts w:ascii="Liberation Serif" w:eastAsia="Calibri" w:hAnsi="Liberation Serif"/>
          <w:sz w:val="28"/>
          <w:szCs w:val="28"/>
          <w:lang w:eastAsia="en-US"/>
        </w:rPr>
        <w:t>В период дополнительных каникул для первоклассников, была организована смена в лагере «Курьи» г. Сухой Лог.</w:t>
      </w:r>
    </w:p>
    <w:p w:rsidR="00D73D2F" w:rsidRPr="008E7582" w:rsidRDefault="00D73D2F" w:rsidP="002F2D13">
      <w:pPr>
        <w:spacing w:line="276" w:lineRule="auto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E7582">
        <w:rPr>
          <w:rFonts w:ascii="Liberation Serif" w:eastAsia="Calibri" w:hAnsi="Liberation Serif"/>
          <w:sz w:val="28"/>
          <w:szCs w:val="28"/>
          <w:lang w:eastAsia="en-US"/>
        </w:rPr>
        <w:t xml:space="preserve">В учебное время в весенний период дети </w:t>
      </w:r>
      <w:r w:rsidR="007806D3" w:rsidRPr="008E7582">
        <w:rPr>
          <w:rFonts w:ascii="Liberation Serif" w:eastAsia="Calibri" w:hAnsi="Liberation Serif"/>
          <w:sz w:val="28"/>
          <w:szCs w:val="28"/>
          <w:lang w:eastAsia="en-US"/>
        </w:rPr>
        <w:t>муниципального</w:t>
      </w:r>
      <w:r w:rsidRPr="008E7582">
        <w:rPr>
          <w:rFonts w:ascii="Liberation Serif" w:eastAsia="Calibri" w:hAnsi="Liberation Serif"/>
          <w:sz w:val="28"/>
          <w:szCs w:val="28"/>
          <w:lang w:eastAsia="en-US"/>
        </w:rPr>
        <w:t xml:space="preserve"> округа Богданович получили оздоровление и обучение в санаторий «Курьи» г. Сухой Лог.</w:t>
      </w:r>
    </w:p>
    <w:p w:rsidR="00D73D2F" w:rsidRPr="008E7582" w:rsidRDefault="00D73D2F" w:rsidP="002F2D13">
      <w:pPr>
        <w:spacing w:line="276" w:lineRule="auto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E7582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В весенние каникулы дети отдыхали в загородном оздоровительном лагере «Искорка» городской округ Рефтинский, лагерь «Салют» г. Шадринск.</w:t>
      </w:r>
    </w:p>
    <w:p w:rsidR="00D73D2F" w:rsidRPr="008E7582" w:rsidRDefault="00D73D2F" w:rsidP="002F2D13">
      <w:pPr>
        <w:spacing w:line="276" w:lineRule="auto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E7582">
        <w:rPr>
          <w:rFonts w:ascii="Liberation Serif" w:eastAsia="Calibri" w:hAnsi="Liberation Serif"/>
          <w:sz w:val="28"/>
          <w:szCs w:val="28"/>
          <w:lang w:eastAsia="en-US"/>
        </w:rPr>
        <w:t>В летний период дети получили оздоровление</w:t>
      </w:r>
      <w:r w:rsidR="00A201C7" w:rsidRPr="008E7582">
        <w:rPr>
          <w:rFonts w:ascii="Liberation Serif" w:eastAsia="Calibri" w:hAnsi="Liberation Serif"/>
          <w:sz w:val="28"/>
          <w:szCs w:val="28"/>
          <w:lang w:eastAsia="en-US"/>
        </w:rPr>
        <w:t xml:space="preserve"> (на слайде)</w:t>
      </w:r>
      <w:r w:rsidRPr="008E7582">
        <w:rPr>
          <w:rFonts w:ascii="Liberation Serif" w:eastAsia="Calibri" w:hAnsi="Liberation Serif"/>
          <w:sz w:val="28"/>
          <w:szCs w:val="28"/>
          <w:lang w:eastAsia="en-US"/>
        </w:rPr>
        <w:t>:</w:t>
      </w:r>
    </w:p>
    <w:p w:rsidR="00D73D2F" w:rsidRPr="008E7582" w:rsidRDefault="00D73D2F" w:rsidP="002F2D13">
      <w:pPr>
        <w:spacing w:line="276" w:lineRule="auto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E7582">
        <w:rPr>
          <w:rFonts w:ascii="Liberation Serif" w:eastAsia="Calibri" w:hAnsi="Liberation Serif"/>
          <w:sz w:val="28"/>
          <w:szCs w:val="28"/>
          <w:lang w:eastAsia="en-US"/>
        </w:rPr>
        <w:t>В рамках проекта «Поезд здоровья» на побережье Черного моря г. Анапа оздоровлено 52 человека.</w:t>
      </w:r>
    </w:p>
    <w:p w:rsidR="00D73D2F" w:rsidRPr="008E7582" w:rsidRDefault="00D73D2F" w:rsidP="002F2D13">
      <w:pPr>
        <w:spacing w:line="276" w:lineRule="auto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E7582">
        <w:rPr>
          <w:rFonts w:ascii="Liberation Serif" w:eastAsia="Calibri" w:hAnsi="Liberation Serif"/>
          <w:sz w:val="28"/>
          <w:szCs w:val="28"/>
          <w:lang w:eastAsia="en-US"/>
        </w:rPr>
        <w:t>Общий охват отдыхом и оздоровлением детей в каникулярный период в 2025 году составил- 5 009 детей (80 % от общей численности обучающихся)</w:t>
      </w:r>
    </w:p>
    <w:p w:rsidR="00D73D2F" w:rsidRPr="008E7582" w:rsidRDefault="00D73D2F" w:rsidP="002F2D13">
      <w:pPr>
        <w:spacing w:line="276" w:lineRule="auto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E7582">
        <w:rPr>
          <w:rFonts w:ascii="Liberation Serif" w:eastAsia="Calibri" w:hAnsi="Liberation Serif"/>
          <w:sz w:val="28"/>
          <w:szCs w:val="28"/>
          <w:lang w:eastAsia="en-US"/>
        </w:rPr>
        <w:t>- В условиях санаториев и санаторно-курортных организаций, оздоровительных лагерей круглогодичного действия, 300 человек;</w:t>
      </w:r>
    </w:p>
    <w:p w:rsidR="00D73D2F" w:rsidRPr="008E7582" w:rsidRDefault="00D73D2F" w:rsidP="002F2D13">
      <w:pPr>
        <w:spacing w:line="276" w:lineRule="auto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E7582">
        <w:rPr>
          <w:rFonts w:ascii="Liberation Serif" w:eastAsia="Calibri" w:hAnsi="Liberation Serif"/>
          <w:sz w:val="28"/>
          <w:szCs w:val="28"/>
          <w:lang w:eastAsia="en-US"/>
        </w:rPr>
        <w:t>- В условиях загородных оздоровительных лагерей – 902 человека;</w:t>
      </w:r>
    </w:p>
    <w:p w:rsidR="00D73D2F" w:rsidRPr="008E7582" w:rsidRDefault="00D73D2F" w:rsidP="002F2D13">
      <w:pPr>
        <w:spacing w:line="276" w:lineRule="auto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E7582">
        <w:rPr>
          <w:rFonts w:ascii="Liberation Serif" w:eastAsia="Calibri" w:hAnsi="Liberation Serif"/>
          <w:sz w:val="28"/>
          <w:szCs w:val="28"/>
          <w:lang w:eastAsia="en-US"/>
        </w:rPr>
        <w:t>- В условиях оздоровительных лагерей с дневным пребыванием детей, 2800 человек, (на осеннюю смену в 2025 году планируется оздоровить 680 человек);</w:t>
      </w:r>
    </w:p>
    <w:p w:rsidR="00D73D2F" w:rsidRPr="008E7582" w:rsidRDefault="00D73D2F" w:rsidP="002F2D13">
      <w:pPr>
        <w:spacing w:line="276" w:lineRule="auto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E7582">
        <w:rPr>
          <w:rFonts w:ascii="Liberation Serif" w:eastAsia="Calibri" w:hAnsi="Liberation Serif"/>
          <w:sz w:val="28"/>
          <w:szCs w:val="28"/>
          <w:lang w:eastAsia="en-US"/>
        </w:rPr>
        <w:t>- Туристические походы –200 человек;</w:t>
      </w:r>
    </w:p>
    <w:p w:rsidR="00D73D2F" w:rsidRPr="008E7582" w:rsidRDefault="00D73D2F" w:rsidP="002F2D13">
      <w:pPr>
        <w:spacing w:line="276" w:lineRule="auto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E7582">
        <w:rPr>
          <w:rFonts w:ascii="Liberation Serif" w:eastAsia="Calibri" w:hAnsi="Liberation Serif"/>
          <w:sz w:val="28"/>
          <w:szCs w:val="28"/>
          <w:lang w:eastAsia="en-US"/>
        </w:rPr>
        <w:t>- Иные формы оздоровления – 807 человек.</w:t>
      </w:r>
    </w:p>
    <w:p w:rsidR="00A201C7" w:rsidRPr="008E7582" w:rsidRDefault="00A201C7" w:rsidP="002F2D13">
      <w:pPr>
        <w:spacing w:line="276" w:lineRule="auto"/>
        <w:ind w:firstLine="708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083666" w:rsidRPr="008E7582" w:rsidRDefault="00CB0D17" w:rsidP="002F2D13">
      <w:pPr>
        <w:spacing w:line="276" w:lineRule="auto"/>
        <w:ind w:firstLine="708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8E7582">
        <w:rPr>
          <w:rFonts w:ascii="Liberation Serif" w:eastAsia="Calibri" w:hAnsi="Liberation Serif"/>
          <w:b/>
          <w:sz w:val="28"/>
          <w:szCs w:val="28"/>
          <w:lang w:eastAsia="en-US"/>
        </w:rPr>
        <w:t>Ключевые изменения в 2025 году</w:t>
      </w:r>
      <w:r w:rsidR="002F2D13" w:rsidRPr="008E7582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 </w:t>
      </w:r>
    </w:p>
    <w:p w:rsidR="00531B84" w:rsidRPr="008E7582" w:rsidRDefault="00531B84" w:rsidP="002F2D13">
      <w:pPr>
        <w:spacing w:line="276" w:lineRule="auto"/>
        <w:ind w:firstLine="708"/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CB0D17" w:rsidRPr="008E7582" w:rsidRDefault="0033696D" w:rsidP="002F2D13">
      <w:pPr>
        <w:spacing w:line="276" w:lineRule="auto"/>
        <w:ind w:firstLine="708"/>
        <w:jc w:val="both"/>
        <w:rPr>
          <w:rFonts w:ascii="Liberation Serif" w:hAnsi="Liberation Serif" w:cs="Segoe UI"/>
          <w:sz w:val="28"/>
          <w:szCs w:val="28"/>
        </w:rPr>
      </w:pPr>
      <w:r w:rsidRPr="008E7582">
        <w:rPr>
          <w:rFonts w:ascii="Liberation Serif" w:hAnsi="Liberation Serif"/>
          <w:b/>
          <w:sz w:val="28"/>
          <w:szCs w:val="28"/>
        </w:rPr>
        <w:t>В</w:t>
      </w:r>
      <w:r w:rsidR="00531B84" w:rsidRPr="008E7582">
        <w:rPr>
          <w:rFonts w:ascii="Liberation Serif" w:hAnsi="Liberation Serif" w:cs="Segoe UI"/>
          <w:bCs/>
          <w:sz w:val="28"/>
          <w:szCs w:val="28"/>
          <w:shd w:val="clear" w:color="auto" w:fill="FFFFFF"/>
        </w:rPr>
        <w:t xml:space="preserve"> 2025 году вступают в силу масштабные изменения, утверждённые Приказом Ми</w:t>
      </w:r>
      <w:r w:rsidR="00E33F3A" w:rsidRPr="008E7582">
        <w:rPr>
          <w:rFonts w:ascii="Liberation Serif" w:hAnsi="Liberation Serif" w:cs="Segoe UI"/>
          <w:bCs/>
          <w:sz w:val="28"/>
          <w:szCs w:val="28"/>
          <w:shd w:val="clear" w:color="auto" w:fill="FFFFFF"/>
        </w:rPr>
        <w:t xml:space="preserve">нпросвещения №704 от 09.10.2024. в адрес каждой </w:t>
      </w:r>
      <w:r w:rsidRPr="008E7582">
        <w:rPr>
          <w:rFonts w:ascii="Liberation Serif" w:hAnsi="Liberation Serif" w:cs="Segoe UI"/>
          <w:bCs/>
          <w:sz w:val="28"/>
          <w:szCs w:val="28"/>
          <w:shd w:val="clear" w:color="auto" w:fill="FFFFFF"/>
        </w:rPr>
        <w:t>организации</w:t>
      </w:r>
      <w:r w:rsidR="00E33F3A" w:rsidRPr="008E7582">
        <w:rPr>
          <w:rFonts w:ascii="Liberation Serif" w:hAnsi="Liberation Serif" w:cs="Segoe UI"/>
          <w:bCs/>
          <w:sz w:val="28"/>
          <w:szCs w:val="28"/>
          <w:shd w:val="clear" w:color="auto" w:fill="FFFFFF"/>
        </w:rPr>
        <w:t xml:space="preserve"> мы направили основные выдержки из данного приказа.</w:t>
      </w:r>
    </w:p>
    <w:p w:rsidR="00CB0D17" w:rsidRPr="008E7582" w:rsidRDefault="00CB0D17" w:rsidP="002F2D13">
      <w:pPr>
        <w:pStyle w:val="content--common-blockblock-3u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Segoe UI"/>
          <w:b/>
          <w:bCs/>
          <w:sz w:val="28"/>
          <w:szCs w:val="28"/>
          <w:shd w:val="clear" w:color="auto" w:fill="FFFFFF"/>
        </w:rPr>
      </w:pPr>
      <w:r w:rsidRPr="008E7582">
        <w:rPr>
          <w:rFonts w:ascii="Liberation Serif" w:hAnsi="Liberation Serif" w:cs="Segoe UI"/>
          <w:sz w:val="28"/>
          <w:szCs w:val="28"/>
        </w:rPr>
        <w:t>Изменения направлены на снижение учебной перегрузки, согласование программ с итоговой аттестацией, а также повышение логики и преемственности в образовательных траекториях школьников.</w:t>
      </w:r>
      <w:r w:rsidRPr="008E7582">
        <w:rPr>
          <w:rFonts w:ascii="Liberation Serif" w:hAnsi="Liberation Serif" w:cs="Segoe UI"/>
          <w:b/>
          <w:bCs/>
          <w:sz w:val="28"/>
          <w:szCs w:val="28"/>
          <w:shd w:val="clear" w:color="auto" w:fill="FFFFFF"/>
        </w:rPr>
        <w:t xml:space="preserve"> </w:t>
      </w:r>
    </w:p>
    <w:p w:rsidR="00CB0D17" w:rsidRPr="008E7582" w:rsidRDefault="00CB0D17" w:rsidP="002F2D13">
      <w:pPr>
        <w:pStyle w:val="content--common-blockblock-3u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Segoe UI"/>
          <w:sz w:val="28"/>
          <w:szCs w:val="28"/>
        </w:rPr>
      </w:pPr>
      <w:r w:rsidRPr="008E7582">
        <w:rPr>
          <w:rFonts w:ascii="Liberation Serif" w:hAnsi="Liberation Serif" w:cs="Segoe UI"/>
          <w:b/>
          <w:bCs/>
          <w:sz w:val="28"/>
          <w:szCs w:val="28"/>
        </w:rPr>
        <w:t>1. Обновлённые программы и поурочное планирование</w:t>
      </w:r>
      <w:r w:rsidRPr="008E7582">
        <w:rPr>
          <w:rFonts w:ascii="Liberation Serif" w:hAnsi="Liberation Serif" w:cs="Segoe UI"/>
          <w:sz w:val="28"/>
          <w:szCs w:val="28"/>
        </w:rPr>
        <w:br/>
        <w:t>теперь по большинству предметов прописаны чёткие ориентиры и кодификаторы для подготовки к ОГЭ и ЕГЭ. Добавлены модули по практикоориентированным темам и региональной истории.</w:t>
      </w:r>
    </w:p>
    <w:p w:rsidR="00005214" w:rsidRPr="008E7582" w:rsidRDefault="00183958" w:rsidP="002F2D13">
      <w:pPr>
        <w:pStyle w:val="content--common-blockblock-3u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Segoe UI"/>
          <w:sz w:val="28"/>
          <w:szCs w:val="28"/>
        </w:rPr>
      </w:pPr>
      <w:r w:rsidRPr="008E7582">
        <w:rPr>
          <w:rFonts w:ascii="Liberation Serif" w:hAnsi="Liberation Serif" w:cs="Segoe UI"/>
          <w:b/>
          <w:bCs/>
          <w:sz w:val="28"/>
          <w:szCs w:val="28"/>
        </w:rPr>
        <w:t xml:space="preserve">2. </w:t>
      </w:r>
      <w:r w:rsidR="00CB0D17" w:rsidRPr="008E7582">
        <w:rPr>
          <w:rFonts w:ascii="Liberation Serif" w:hAnsi="Liberation Serif" w:cs="Segoe UI"/>
          <w:b/>
          <w:bCs/>
          <w:sz w:val="28"/>
          <w:szCs w:val="28"/>
        </w:rPr>
        <w:t>Новая структура преподавания истории и обществознания</w:t>
      </w:r>
    </w:p>
    <w:p w:rsidR="00435B7B" w:rsidRPr="008E7582" w:rsidRDefault="00183958" w:rsidP="002F2D13">
      <w:pPr>
        <w:pStyle w:val="content--common-blockblock-3u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Segoe UI"/>
          <w:sz w:val="28"/>
          <w:szCs w:val="28"/>
        </w:rPr>
      </w:pPr>
      <w:r w:rsidRPr="008E7582">
        <w:rPr>
          <w:rFonts w:ascii="Liberation Serif" w:hAnsi="Liberation Serif" w:cs="Segoe UI"/>
          <w:b/>
          <w:sz w:val="28"/>
          <w:szCs w:val="28"/>
        </w:rPr>
        <w:t>3</w:t>
      </w:r>
      <w:r w:rsidRPr="008E7582">
        <w:rPr>
          <w:rFonts w:ascii="Liberation Serif" w:hAnsi="Liberation Serif" w:cs="Segoe UI"/>
          <w:sz w:val="28"/>
          <w:szCs w:val="28"/>
        </w:rPr>
        <w:t xml:space="preserve">. </w:t>
      </w:r>
      <w:r w:rsidR="00435B7B" w:rsidRPr="008E7582">
        <w:rPr>
          <w:rFonts w:ascii="Liberation Serif" w:hAnsi="Liberation Serif" w:cs="Segoe UI"/>
          <w:sz w:val="28"/>
          <w:szCs w:val="28"/>
        </w:rPr>
        <w:t>В российских школах с нового учебного года «</w:t>
      </w:r>
      <w:r w:rsidR="00435B7B" w:rsidRPr="008E7582">
        <w:rPr>
          <w:rFonts w:ascii="Liberation Serif" w:hAnsi="Liberation Serif" w:cs="Segoe UI"/>
          <w:b/>
          <w:sz w:val="28"/>
          <w:szCs w:val="28"/>
        </w:rPr>
        <w:t>единое расписание уроков и единое планирование</w:t>
      </w:r>
      <w:r w:rsidR="00435B7B" w:rsidRPr="008E7582">
        <w:rPr>
          <w:rFonts w:ascii="Liberation Serif" w:hAnsi="Liberation Serif" w:cs="Segoe UI"/>
          <w:sz w:val="28"/>
          <w:szCs w:val="28"/>
        </w:rPr>
        <w:t>». Нововведения направлены на создание в России «единого образовательного пространства»: учебу по единым учебникам, нормализацию нагрузки детей и педагогов, синхронизацию школьной программы с заданиями ОГЭ и ЕГЭ. То есть единое расписание вводят, чтобы все дети осваивали программу одинаковой сложности и примерно в одном и том же темпе</w:t>
      </w:r>
    </w:p>
    <w:p w:rsidR="00005214" w:rsidRPr="008E7582" w:rsidRDefault="00183958" w:rsidP="002F2D13">
      <w:pPr>
        <w:pStyle w:val="content--common-blockblock-3u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Segoe UI"/>
          <w:sz w:val="28"/>
          <w:szCs w:val="28"/>
        </w:rPr>
      </w:pPr>
      <w:r w:rsidRPr="008E7582">
        <w:rPr>
          <w:rFonts w:ascii="Liberation Serif" w:hAnsi="Liberation Serif" w:cs="Segoe UI"/>
          <w:b/>
          <w:bCs/>
          <w:sz w:val="28"/>
          <w:szCs w:val="28"/>
        </w:rPr>
        <w:t xml:space="preserve">4. </w:t>
      </w:r>
      <w:r w:rsidR="00CB0D17" w:rsidRPr="008E7582">
        <w:rPr>
          <w:rFonts w:ascii="Liberation Serif" w:hAnsi="Liberation Serif" w:cs="Segoe UI"/>
          <w:b/>
          <w:bCs/>
          <w:sz w:val="28"/>
          <w:szCs w:val="28"/>
        </w:rPr>
        <w:t>Регламентация контрольных и домашних заданий</w:t>
      </w:r>
    </w:p>
    <w:p w:rsidR="001D775D" w:rsidRPr="008E7582" w:rsidRDefault="00183958" w:rsidP="002F2D13">
      <w:pPr>
        <w:pStyle w:val="content--common-blockblock-3u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Segoe UI"/>
          <w:sz w:val="28"/>
          <w:szCs w:val="28"/>
        </w:rPr>
      </w:pPr>
      <w:r w:rsidRPr="008E7582">
        <w:rPr>
          <w:rFonts w:ascii="Liberation Serif" w:hAnsi="Liberation Serif" w:cs="Segoe UI"/>
          <w:b/>
          <w:bCs/>
          <w:sz w:val="28"/>
          <w:szCs w:val="28"/>
        </w:rPr>
        <w:lastRenderedPageBreak/>
        <w:t xml:space="preserve">5. </w:t>
      </w:r>
      <w:r w:rsidR="00CB0D17" w:rsidRPr="008E7582">
        <w:rPr>
          <w:rFonts w:ascii="Liberation Serif" w:hAnsi="Liberation Serif" w:cs="Segoe UI"/>
          <w:b/>
          <w:bCs/>
          <w:sz w:val="28"/>
          <w:szCs w:val="28"/>
        </w:rPr>
        <w:t>Воспитательная и внеурочная деятельность</w:t>
      </w:r>
      <w:r w:rsidR="00CB0D17" w:rsidRPr="008E7582">
        <w:rPr>
          <w:rFonts w:ascii="Liberation Serif" w:hAnsi="Liberation Serif" w:cs="Segoe UI"/>
          <w:sz w:val="28"/>
          <w:szCs w:val="28"/>
        </w:rPr>
        <w:br/>
        <w:t>вводятся структурированные блоки: курс «Россия — мои горизонты», профориентация, классное взаимодействие.</w:t>
      </w:r>
    </w:p>
    <w:p w:rsidR="00CB0D17" w:rsidRPr="008E7582" w:rsidRDefault="00183958" w:rsidP="002F2D13">
      <w:pPr>
        <w:pStyle w:val="content--common-blockblock-3u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Segoe UI"/>
          <w:sz w:val="28"/>
          <w:szCs w:val="28"/>
        </w:rPr>
      </w:pPr>
      <w:r w:rsidRPr="008E7582">
        <w:rPr>
          <w:rFonts w:ascii="Liberation Serif" w:hAnsi="Liberation Serif"/>
          <w:b/>
          <w:sz w:val="28"/>
          <w:szCs w:val="28"/>
        </w:rPr>
        <w:t xml:space="preserve">6. </w:t>
      </w:r>
      <w:r w:rsidR="00CB0D17" w:rsidRPr="008E7582">
        <w:rPr>
          <w:rFonts w:ascii="Liberation Serif" w:hAnsi="Liberation Serif" w:cs="Segoe UI"/>
          <w:b/>
          <w:bCs/>
          <w:sz w:val="28"/>
          <w:szCs w:val="28"/>
        </w:rPr>
        <w:t>Новая система оценивания поведения</w:t>
      </w:r>
      <w:r w:rsidR="00CB0D17" w:rsidRPr="008E7582">
        <w:rPr>
          <w:rFonts w:ascii="Liberation Serif" w:hAnsi="Liberation Serif" w:cs="Segoe UI"/>
          <w:sz w:val="28"/>
          <w:szCs w:val="28"/>
        </w:rPr>
        <w:br/>
        <w:t>проводится пилотный проект по введению оценок за поведение: от пятибалльной шкалы до зачётной и письменных характеристик.</w:t>
      </w:r>
    </w:p>
    <w:p w:rsidR="00CB0D17" w:rsidRPr="008E7582" w:rsidRDefault="00183958" w:rsidP="002F2D13">
      <w:pPr>
        <w:pStyle w:val="content--common-blockblock-3u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Segoe UI"/>
          <w:sz w:val="28"/>
          <w:szCs w:val="28"/>
        </w:rPr>
      </w:pPr>
      <w:r w:rsidRPr="008E7582">
        <w:rPr>
          <w:rFonts w:ascii="Liberation Serif" w:hAnsi="Liberation Serif" w:cs="Segoe UI"/>
          <w:b/>
          <w:bCs/>
          <w:sz w:val="28"/>
          <w:szCs w:val="28"/>
        </w:rPr>
        <w:t xml:space="preserve">7. </w:t>
      </w:r>
      <w:r w:rsidR="00CB0D17" w:rsidRPr="008E7582">
        <w:rPr>
          <w:rFonts w:ascii="Liberation Serif" w:hAnsi="Liberation Serif" w:cs="Segoe UI"/>
          <w:b/>
          <w:bCs/>
          <w:sz w:val="28"/>
          <w:szCs w:val="28"/>
        </w:rPr>
        <w:t>Поступление в вузы выпускников колледжей</w:t>
      </w:r>
      <w:r w:rsidR="00CB0D17" w:rsidRPr="008E7582">
        <w:rPr>
          <w:rFonts w:ascii="Liberation Serif" w:hAnsi="Liberation Serif" w:cs="Segoe UI"/>
          <w:sz w:val="28"/>
          <w:szCs w:val="28"/>
        </w:rPr>
        <w:br/>
        <w:t xml:space="preserve">теперь без ЕГЭ поступить можно только по </w:t>
      </w:r>
      <w:r w:rsidR="0033696D" w:rsidRPr="008E7582">
        <w:rPr>
          <w:rFonts w:ascii="Liberation Serif" w:hAnsi="Liberation Serif" w:cs="Segoe UI"/>
          <w:sz w:val="28"/>
          <w:szCs w:val="28"/>
        </w:rPr>
        <w:t>смежной</w:t>
      </w:r>
      <w:r w:rsidR="00CB0D17" w:rsidRPr="008E7582">
        <w:rPr>
          <w:rFonts w:ascii="Liberation Serif" w:hAnsi="Liberation Serif" w:cs="Segoe UI"/>
          <w:sz w:val="28"/>
          <w:szCs w:val="28"/>
        </w:rPr>
        <w:t xml:space="preserve"> специальности. Иная траектория — только через государственную аттестацию.</w:t>
      </w:r>
    </w:p>
    <w:p w:rsidR="00444965" w:rsidRPr="008E7582" w:rsidRDefault="00444965" w:rsidP="002F2D13">
      <w:pPr>
        <w:shd w:val="clear" w:color="auto" w:fill="FFFFFF"/>
        <w:spacing w:line="276" w:lineRule="auto"/>
        <w:rPr>
          <w:rFonts w:ascii="Liberation Serif" w:hAnsi="Liberation Serif" w:cs="Helvetica"/>
          <w:sz w:val="28"/>
          <w:szCs w:val="28"/>
        </w:rPr>
      </w:pPr>
    </w:p>
    <w:p w:rsidR="00996F8F" w:rsidRPr="008E7582" w:rsidRDefault="00572FCE" w:rsidP="002F2D13">
      <w:pPr>
        <w:spacing w:line="276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8E7582">
        <w:rPr>
          <w:rFonts w:ascii="Liberation Serif" w:hAnsi="Liberation Serif"/>
          <w:b/>
          <w:sz w:val="28"/>
          <w:szCs w:val="28"/>
        </w:rPr>
        <w:t>Уважаемые руководители, я прошу очень тщательно проработать данные изменения с каждым членом коллектива.</w:t>
      </w:r>
    </w:p>
    <w:p w:rsidR="002F2D13" w:rsidRPr="008E7582" w:rsidRDefault="002F2D13" w:rsidP="002F2D13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 w:cs="Helvetica"/>
          <w:sz w:val="28"/>
          <w:szCs w:val="28"/>
        </w:rPr>
      </w:pPr>
    </w:p>
    <w:p w:rsidR="009738D2" w:rsidRPr="008E7582" w:rsidRDefault="009738D2" w:rsidP="002F2D13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 w:cs="Helvetica"/>
          <w:sz w:val="28"/>
          <w:szCs w:val="28"/>
        </w:rPr>
      </w:pPr>
      <w:r w:rsidRPr="008E7582">
        <w:rPr>
          <w:rFonts w:ascii="Liberation Serif" w:hAnsi="Liberation Serif" w:cs="Helvetica"/>
          <w:sz w:val="28"/>
          <w:szCs w:val="28"/>
        </w:rPr>
        <w:t xml:space="preserve">Уважаемые коллеги! Заканчивая свое выступление, хочу отметить, что </w:t>
      </w:r>
      <w:r w:rsidR="00E33F3A" w:rsidRPr="008E7582">
        <w:rPr>
          <w:rFonts w:ascii="Liberation Serif" w:hAnsi="Liberation Serif" w:cs="Helvetica"/>
          <w:sz w:val="28"/>
          <w:szCs w:val="28"/>
        </w:rPr>
        <w:t>наша основная задача – раскрыть потенциал абсолютно каждого ребенка, в том числе и ребят с особыми образовательными потребностями</w:t>
      </w:r>
      <w:r w:rsidRPr="008E7582">
        <w:rPr>
          <w:rFonts w:ascii="Liberation Serif" w:hAnsi="Liberation Serif" w:cs="Helvetica"/>
          <w:sz w:val="28"/>
          <w:szCs w:val="28"/>
        </w:rPr>
        <w:t>. Мы вместе должны сделать всё, чтобы ребёнку в любой школе, детском саду, учреждении дополнительного образования было комфортно, безопасно и хорошо, чтобы в свою школу или детский сад он шёл с радостью. Мы должны создать атмосферу доброты, уважения ко всем участникам образовательного процесса.</w:t>
      </w:r>
    </w:p>
    <w:p w:rsidR="009738D2" w:rsidRPr="008E7582" w:rsidRDefault="009738D2" w:rsidP="002F2D13">
      <w:pPr>
        <w:shd w:val="clear" w:color="auto" w:fill="FFFFFF"/>
        <w:spacing w:line="276" w:lineRule="auto"/>
        <w:jc w:val="both"/>
        <w:rPr>
          <w:rFonts w:ascii="Liberation Serif" w:hAnsi="Liberation Serif" w:cs="Helvetica"/>
          <w:sz w:val="28"/>
          <w:szCs w:val="28"/>
        </w:rPr>
      </w:pPr>
    </w:p>
    <w:p w:rsidR="00444965" w:rsidRPr="008E7582" w:rsidRDefault="00444965" w:rsidP="002F2D13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 w:cs="Helvetica"/>
          <w:sz w:val="28"/>
          <w:szCs w:val="28"/>
        </w:rPr>
      </w:pPr>
      <w:r w:rsidRPr="008E7582">
        <w:rPr>
          <w:rFonts w:ascii="Liberation Serif" w:hAnsi="Liberation Serif" w:cs="Helvetica"/>
          <w:sz w:val="28"/>
          <w:szCs w:val="28"/>
        </w:rPr>
        <w:t>В этом году мы многого достигли. Перед нами стоят еще более серьезные стратегические задачи и большие вызовы</w:t>
      </w:r>
      <w:r w:rsidR="00E33F3A" w:rsidRPr="008E7582">
        <w:rPr>
          <w:rFonts w:ascii="Liberation Serif" w:hAnsi="Liberation Serif" w:cs="Helvetica"/>
          <w:sz w:val="28"/>
          <w:szCs w:val="28"/>
        </w:rPr>
        <w:t xml:space="preserve"> времени</w:t>
      </w:r>
      <w:r w:rsidRPr="008E7582">
        <w:rPr>
          <w:rFonts w:ascii="Liberation Serif" w:hAnsi="Liberation Serif" w:cs="Helvetica"/>
          <w:sz w:val="28"/>
          <w:szCs w:val="28"/>
        </w:rPr>
        <w:t>. Но я уверена, что вместе, сплоченной педагогической командой, постоянно самосовершенствуясь, мы справимся, обеспечим высокий уровень качества обучения и воспитания наших детей.</w:t>
      </w:r>
    </w:p>
    <w:p w:rsidR="00444965" w:rsidRPr="008E7582" w:rsidRDefault="00444965" w:rsidP="002F2D13">
      <w:pPr>
        <w:shd w:val="clear" w:color="auto" w:fill="FFFFFF"/>
        <w:spacing w:line="276" w:lineRule="auto"/>
        <w:ind w:firstLine="708"/>
        <w:jc w:val="both"/>
        <w:rPr>
          <w:rFonts w:ascii="Liberation Serif" w:hAnsi="Liberation Serif" w:cs="Helvetica"/>
          <w:sz w:val="28"/>
          <w:szCs w:val="28"/>
        </w:rPr>
      </w:pPr>
      <w:r w:rsidRPr="008E7582">
        <w:rPr>
          <w:rFonts w:ascii="Liberation Serif" w:hAnsi="Liberation Serif" w:cs="Helvetica"/>
          <w:sz w:val="28"/>
          <w:szCs w:val="28"/>
        </w:rPr>
        <w:t xml:space="preserve">Я поздравляю всех с началом нового учебного года, желаю всем здоровья, энергии и сил для будущих побед, и </w:t>
      </w:r>
      <w:r w:rsidR="00E33F3A" w:rsidRPr="008E7582">
        <w:rPr>
          <w:rFonts w:ascii="Liberation Serif" w:hAnsi="Liberation Serif" w:cs="Helvetica"/>
          <w:sz w:val="28"/>
          <w:szCs w:val="28"/>
        </w:rPr>
        <w:t xml:space="preserve">новых </w:t>
      </w:r>
      <w:r w:rsidRPr="008E7582">
        <w:rPr>
          <w:rFonts w:ascii="Liberation Serif" w:hAnsi="Liberation Serif" w:cs="Helvetica"/>
          <w:sz w:val="28"/>
          <w:szCs w:val="28"/>
        </w:rPr>
        <w:t>достижений!</w:t>
      </w:r>
    </w:p>
    <w:p w:rsidR="00614457" w:rsidRPr="008E7582" w:rsidRDefault="00614457" w:rsidP="002F2D13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sectPr w:rsidR="00614457" w:rsidRPr="008E7582" w:rsidSect="00A257C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A74DF"/>
    <w:multiLevelType w:val="multilevel"/>
    <w:tmpl w:val="ADBE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2E29"/>
    <w:multiLevelType w:val="multilevel"/>
    <w:tmpl w:val="18B8AE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6E127AA1"/>
    <w:multiLevelType w:val="hybridMultilevel"/>
    <w:tmpl w:val="365CB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4E"/>
    <w:rsid w:val="00005214"/>
    <w:rsid w:val="0000674D"/>
    <w:rsid w:val="00010108"/>
    <w:rsid w:val="00020119"/>
    <w:rsid w:val="00027E69"/>
    <w:rsid w:val="000360DA"/>
    <w:rsid w:val="00040A82"/>
    <w:rsid w:val="000415D8"/>
    <w:rsid w:val="00056838"/>
    <w:rsid w:val="00083666"/>
    <w:rsid w:val="000877D7"/>
    <w:rsid w:val="000A14A2"/>
    <w:rsid w:val="000A2F7C"/>
    <w:rsid w:val="000A5D91"/>
    <w:rsid w:val="000A6A31"/>
    <w:rsid w:val="000D5493"/>
    <w:rsid w:val="000E1CF9"/>
    <w:rsid w:val="0010704E"/>
    <w:rsid w:val="001363E0"/>
    <w:rsid w:val="00140216"/>
    <w:rsid w:val="00142D2A"/>
    <w:rsid w:val="001544BB"/>
    <w:rsid w:val="001620CC"/>
    <w:rsid w:val="001653AB"/>
    <w:rsid w:val="001709EB"/>
    <w:rsid w:val="00180D72"/>
    <w:rsid w:val="00183958"/>
    <w:rsid w:val="001847EF"/>
    <w:rsid w:val="001D775D"/>
    <w:rsid w:val="001F4734"/>
    <w:rsid w:val="00215241"/>
    <w:rsid w:val="00235D50"/>
    <w:rsid w:val="002378FB"/>
    <w:rsid w:val="00240C18"/>
    <w:rsid w:val="00250466"/>
    <w:rsid w:val="002648EC"/>
    <w:rsid w:val="002668C0"/>
    <w:rsid w:val="00271010"/>
    <w:rsid w:val="00272848"/>
    <w:rsid w:val="00283372"/>
    <w:rsid w:val="00285837"/>
    <w:rsid w:val="002B7E05"/>
    <w:rsid w:val="002F2D13"/>
    <w:rsid w:val="0031719F"/>
    <w:rsid w:val="00332182"/>
    <w:rsid w:val="0033620D"/>
    <w:rsid w:val="0033696D"/>
    <w:rsid w:val="003505CC"/>
    <w:rsid w:val="00361A6C"/>
    <w:rsid w:val="0036500E"/>
    <w:rsid w:val="00365F2C"/>
    <w:rsid w:val="00383590"/>
    <w:rsid w:val="0038646B"/>
    <w:rsid w:val="003913FA"/>
    <w:rsid w:val="003955DE"/>
    <w:rsid w:val="003A5C3A"/>
    <w:rsid w:val="003A67A7"/>
    <w:rsid w:val="003A7BF6"/>
    <w:rsid w:val="003B100B"/>
    <w:rsid w:val="003C2CDB"/>
    <w:rsid w:val="003D50D3"/>
    <w:rsid w:val="003E4DA6"/>
    <w:rsid w:val="003F19B7"/>
    <w:rsid w:val="00404F92"/>
    <w:rsid w:val="00415CB8"/>
    <w:rsid w:val="00425326"/>
    <w:rsid w:val="004257F2"/>
    <w:rsid w:val="00426E3A"/>
    <w:rsid w:val="00432803"/>
    <w:rsid w:val="00435B7B"/>
    <w:rsid w:val="00437DF7"/>
    <w:rsid w:val="00444965"/>
    <w:rsid w:val="00451B0E"/>
    <w:rsid w:val="00452F2E"/>
    <w:rsid w:val="00456CEF"/>
    <w:rsid w:val="004B5FF1"/>
    <w:rsid w:val="004D12BD"/>
    <w:rsid w:val="004D3E19"/>
    <w:rsid w:val="004D68CD"/>
    <w:rsid w:val="0050786A"/>
    <w:rsid w:val="005124A4"/>
    <w:rsid w:val="005177E2"/>
    <w:rsid w:val="0052478A"/>
    <w:rsid w:val="005274C7"/>
    <w:rsid w:val="00531B84"/>
    <w:rsid w:val="005542B6"/>
    <w:rsid w:val="00572FCE"/>
    <w:rsid w:val="00597654"/>
    <w:rsid w:val="005B3E72"/>
    <w:rsid w:val="005B5363"/>
    <w:rsid w:val="005C0502"/>
    <w:rsid w:val="005D0226"/>
    <w:rsid w:val="006121FF"/>
    <w:rsid w:val="00614457"/>
    <w:rsid w:val="0062459C"/>
    <w:rsid w:val="0062495B"/>
    <w:rsid w:val="006436BF"/>
    <w:rsid w:val="006476A2"/>
    <w:rsid w:val="00662B6F"/>
    <w:rsid w:val="00664216"/>
    <w:rsid w:val="0066531A"/>
    <w:rsid w:val="00680BA8"/>
    <w:rsid w:val="006B1A8F"/>
    <w:rsid w:val="006C1695"/>
    <w:rsid w:val="006F1BB6"/>
    <w:rsid w:val="006F5011"/>
    <w:rsid w:val="00710B7A"/>
    <w:rsid w:val="007236D4"/>
    <w:rsid w:val="00732D0A"/>
    <w:rsid w:val="0073627D"/>
    <w:rsid w:val="0076190A"/>
    <w:rsid w:val="00770966"/>
    <w:rsid w:val="0077526B"/>
    <w:rsid w:val="007806D3"/>
    <w:rsid w:val="007A7B70"/>
    <w:rsid w:val="007A7D36"/>
    <w:rsid w:val="007B277B"/>
    <w:rsid w:val="007B684C"/>
    <w:rsid w:val="007C349A"/>
    <w:rsid w:val="007D3402"/>
    <w:rsid w:val="007F390E"/>
    <w:rsid w:val="00816AB1"/>
    <w:rsid w:val="0082358B"/>
    <w:rsid w:val="00823FE6"/>
    <w:rsid w:val="00841EE3"/>
    <w:rsid w:val="00843D42"/>
    <w:rsid w:val="0085270A"/>
    <w:rsid w:val="00863E7D"/>
    <w:rsid w:val="00894DB1"/>
    <w:rsid w:val="008B0396"/>
    <w:rsid w:val="008B23B2"/>
    <w:rsid w:val="008D20CB"/>
    <w:rsid w:val="008E02AD"/>
    <w:rsid w:val="008E7582"/>
    <w:rsid w:val="008F5E2A"/>
    <w:rsid w:val="009021C5"/>
    <w:rsid w:val="00931C41"/>
    <w:rsid w:val="00933919"/>
    <w:rsid w:val="009523A7"/>
    <w:rsid w:val="0095439F"/>
    <w:rsid w:val="009607F1"/>
    <w:rsid w:val="00967702"/>
    <w:rsid w:val="009738D2"/>
    <w:rsid w:val="00996F8F"/>
    <w:rsid w:val="009E5915"/>
    <w:rsid w:val="00A107BC"/>
    <w:rsid w:val="00A201C7"/>
    <w:rsid w:val="00A219C2"/>
    <w:rsid w:val="00A2251C"/>
    <w:rsid w:val="00A2469D"/>
    <w:rsid w:val="00A24EC2"/>
    <w:rsid w:val="00A257C4"/>
    <w:rsid w:val="00A54732"/>
    <w:rsid w:val="00A55D79"/>
    <w:rsid w:val="00A80A6A"/>
    <w:rsid w:val="00A810DE"/>
    <w:rsid w:val="00AA4374"/>
    <w:rsid w:val="00AB722F"/>
    <w:rsid w:val="00AE36AD"/>
    <w:rsid w:val="00B01922"/>
    <w:rsid w:val="00B06049"/>
    <w:rsid w:val="00B36461"/>
    <w:rsid w:val="00B369AC"/>
    <w:rsid w:val="00B52811"/>
    <w:rsid w:val="00B5485A"/>
    <w:rsid w:val="00B83595"/>
    <w:rsid w:val="00BA1365"/>
    <w:rsid w:val="00BC0E51"/>
    <w:rsid w:val="00BC1C24"/>
    <w:rsid w:val="00BE2C60"/>
    <w:rsid w:val="00BF01FC"/>
    <w:rsid w:val="00BF4C61"/>
    <w:rsid w:val="00BF6A03"/>
    <w:rsid w:val="00C0690E"/>
    <w:rsid w:val="00C22F82"/>
    <w:rsid w:val="00C27404"/>
    <w:rsid w:val="00C5771C"/>
    <w:rsid w:val="00C631A4"/>
    <w:rsid w:val="00C652EE"/>
    <w:rsid w:val="00CB07FB"/>
    <w:rsid w:val="00CB0D17"/>
    <w:rsid w:val="00CB2726"/>
    <w:rsid w:val="00CB2C28"/>
    <w:rsid w:val="00CB6121"/>
    <w:rsid w:val="00CC5801"/>
    <w:rsid w:val="00CD6C30"/>
    <w:rsid w:val="00CE3569"/>
    <w:rsid w:val="00CF3866"/>
    <w:rsid w:val="00CF72E7"/>
    <w:rsid w:val="00D050AF"/>
    <w:rsid w:val="00D053EC"/>
    <w:rsid w:val="00D14EF1"/>
    <w:rsid w:val="00D218A3"/>
    <w:rsid w:val="00D22C40"/>
    <w:rsid w:val="00D64DBF"/>
    <w:rsid w:val="00D73D2F"/>
    <w:rsid w:val="00D90547"/>
    <w:rsid w:val="00DB0CFD"/>
    <w:rsid w:val="00DC692B"/>
    <w:rsid w:val="00DD4F9F"/>
    <w:rsid w:val="00E14A80"/>
    <w:rsid w:val="00E21459"/>
    <w:rsid w:val="00E3216B"/>
    <w:rsid w:val="00E33F3A"/>
    <w:rsid w:val="00E537BD"/>
    <w:rsid w:val="00E55B00"/>
    <w:rsid w:val="00E80188"/>
    <w:rsid w:val="00E91E57"/>
    <w:rsid w:val="00EB2EAE"/>
    <w:rsid w:val="00EB4B45"/>
    <w:rsid w:val="00EB7A76"/>
    <w:rsid w:val="00EC494E"/>
    <w:rsid w:val="00ED27B7"/>
    <w:rsid w:val="00ED6DFF"/>
    <w:rsid w:val="00EE6721"/>
    <w:rsid w:val="00EE6FE0"/>
    <w:rsid w:val="00F25A18"/>
    <w:rsid w:val="00F331FD"/>
    <w:rsid w:val="00F4202C"/>
    <w:rsid w:val="00F608B9"/>
    <w:rsid w:val="00F84350"/>
    <w:rsid w:val="00F868C3"/>
    <w:rsid w:val="00F93AE5"/>
    <w:rsid w:val="00F94768"/>
    <w:rsid w:val="00F97182"/>
    <w:rsid w:val="00FA304F"/>
    <w:rsid w:val="00FB074C"/>
    <w:rsid w:val="00FB1014"/>
    <w:rsid w:val="00FB2C56"/>
    <w:rsid w:val="00FB38A6"/>
    <w:rsid w:val="00FB6BF7"/>
    <w:rsid w:val="00FC090A"/>
    <w:rsid w:val="00FD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FD6E"/>
  <w15:docId w15:val="{856FDC2B-5A29-4F37-92C2-04DE8A22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050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050AF"/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qFormat/>
    <w:rsid w:val="00D050AF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08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08B9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66531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8"/>
    <w:uiPriority w:val="39"/>
    <w:rsid w:val="00A24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A24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FC090A"/>
    <w:rPr>
      <w:b/>
      <w:bCs/>
    </w:rPr>
  </w:style>
  <w:style w:type="paragraph" w:customStyle="1" w:styleId="content--common-blockblock-3u">
    <w:name w:val="content--common-block__block-3u"/>
    <w:basedOn w:val="a"/>
    <w:rsid w:val="00CB0D17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semiHidden/>
    <w:unhideWhenUsed/>
    <w:rsid w:val="000052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63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1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5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56317-618A-4530-8C89-1AB3994C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3342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АА</dc:creator>
  <cp:keywords/>
  <dc:description/>
  <cp:lastModifiedBy>Несытых К.В.</cp:lastModifiedBy>
  <cp:revision>2</cp:revision>
  <cp:lastPrinted>2025-08-27T14:35:00Z</cp:lastPrinted>
  <dcterms:created xsi:type="dcterms:W3CDTF">2026-04-16T08:44:00Z</dcterms:created>
  <dcterms:modified xsi:type="dcterms:W3CDTF">2026-04-16T08:44:00Z</dcterms:modified>
</cp:coreProperties>
</file>